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91AD5" w14:textId="071ECF7C" w:rsidR="009877F2" w:rsidRPr="00726892" w:rsidRDefault="00726892" w:rsidP="00B550EC">
      <w:r w:rsidRPr="00726892">
        <w:rPr>
          <w:noProof/>
        </w:rPr>
        <w:drawing>
          <wp:anchor distT="0" distB="0" distL="114300" distR="114300" simplePos="0" relativeHeight="251697152" behindDoc="0" locked="0" layoutInCell="1" allowOverlap="1" wp14:anchorId="28FD8221" wp14:editId="0EA994BB">
            <wp:simplePos x="0" y="0"/>
            <wp:positionH relativeFrom="margin">
              <wp:posOffset>1078173</wp:posOffset>
            </wp:positionH>
            <wp:positionV relativeFrom="paragraph">
              <wp:posOffset>13581</wp:posOffset>
            </wp:positionV>
            <wp:extent cx="3600000" cy="805025"/>
            <wp:effectExtent l="0" t="0" r="635" b="0"/>
            <wp:wrapNone/>
            <wp:docPr id="240379299" name="Logo UltraSm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ltraSmart.png"/>
                    <pic:cNvPicPr/>
                  </pic:nvPicPr>
                  <pic:blipFill>
                    <a:blip r:embed="rId8">
                      <a:extLst>
                        <a:ext uri="{28A0092B-C50C-407E-A947-70E740481C1C}">
                          <a14:useLocalDpi xmlns:a14="http://schemas.microsoft.com/office/drawing/2010/main" val="0"/>
                        </a:ext>
                      </a:extLst>
                    </a:blip>
                    <a:stretch>
                      <a:fillRect/>
                    </a:stretch>
                  </pic:blipFill>
                  <pic:spPr>
                    <a:xfrm>
                      <a:off x="0" y="0"/>
                      <a:ext cx="3600000" cy="805025"/>
                    </a:xfrm>
                    <a:prstGeom prst="rect">
                      <a:avLst/>
                    </a:prstGeom>
                  </pic:spPr>
                </pic:pic>
              </a:graphicData>
            </a:graphic>
          </wp:anchor>
        </w:drawing>
      </w:r>
      <w:r w:rsidR="000B0509" w:rsidRPr="00726892">
        <w:rPr>
          <w:noProof/>
        </w:rPr>
        <w:drawing>
          <wp:anchor distT="0" distB="0" distL="114300" distR="114300" simplePos="0" relativeHeight="251692032" behindDoc="1" locked="0" layoutInCell="1" allowOverlap="1" wp14:anchorId="52295A6F" wp14:editId="14C28EE7">
            <wp:simplePos x="0" y="0"/>
            <wp:positionH relativeFrom="column">
              <wp:posOffset>-900431</wp:posOffset>
            </wp:positionH>
            <wp:positionV relativeFrom="paragraph">
              <wp:posOffset>-900430</wp:posOffset>
            </wp:positionV>
            <wp:extent cx="7998877" cy="11405937"/>
            <wp:effectExtent l="0" t="0" r="2540" b="5080"/>
            <wp:wrapNone/>
            <wp:docPr id="4661073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07391" name="Imagen 466107391"/>
                    <pic:cNvPicPr/>
                  </pic:nvPicPr>
                  <pic:blipFill>
                    <a:blip r:embed="rId9"/>
                    <a:stretch>
                      <a:fillRect/>
                    </a:stretch>
                  </pic:blipFill>
                  <pic:spPr>
                    <a:xfrm>
                      <a:off x="0" y="0"/>
                      <a:ext cx="8003341" cy="11412303"/>
                    </a:xfrm>
                    <a:prstGeom prst="rect">
                      <a:avLst/>
                    </a:prstGeom>
                  </pic:spPr>
                </pic:pic>
              </a:graphicData>
            </a:graphic>
            <wp14:sizeRelH relativeFrom="margin">
              <wp14:pctWidth>0</wp14:pctWidth>
            </wp14:sizeRelH>
            <wp14:sizeRelV relativeFrom="margin">
              <wp14:pctHeight>0</wp14:pctHeight>
            </wp14:sizeRelV>
          </wp:anchor>
        </w:drawing>
      </w:r>
    </w:p>
    <w:p w14:paraId="60F73BC9" w14:textId="6ECFDEE0" w:rsidR="009877F2" w:rsidRPr="00726892" w:rsidRDefault="009877F2" w:rsidP="00B550EC"/>
    <w:p w14:paraId="07BD8921" w14:textId="76FCD803" w:rsidR="009877F2" w:rsidRPr="00726892" w:rsidRDefault="00726892" w:rsidP="00B550EC">
      <w:r w:rsidRPr="00726892">
        <w:rPr>
          <w:noProof/>
        </w:rPr>
        <w:drawing>
          <wp:anchor distT="0" distB="0" distL="114300" distR="114300" simplePos="0" relativeHeight="251708416" behindDoc="0" locked="0" layoutInCell="1" allowOverlap="1" wp14:anchorId="60BADBAF" wp14:editId="765090FE">
            <wp:simplePos x="0" y="0"/>
            <wp:positionH relativeFrom="column">
              <wp:posOffset>1200301</wp:posOffset>
            </wp:positionH>
            <wp:positionV relativeFrom="paragraph">
              <wp:posOffset>503138</wp:posOffset>
            </wp:positionV>
            <wp:extent cx="3345815" cy="3345815"/>
            <wp:effectExtent l="0" t="0" r="0" b="0"/>
            <wp:wrapTopAndBottom/>
            <wp:docPr id="60816915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169150" name="Imagen 608169150"/>
                    <pic:cNvPicPr/>
                  </pic:nvPicPr>
                  <pic:blipFill>
                    <a:blip r:embed="rId10">
                      <a:extLst>
                        <a:ext uri="{28A0092B-C50C-407E-A947-70E740481C1C}">
                          <a14:useLocalDpi xmlns:a14="http://schemas.microsoft.com/office/drawing/2010/main" val="0"/>
                        </a:ext>
                      </a:extLst>
                    </a:blip>
                    <a:stretch>
                      <a:fillRect/>
                    </a:stretch>
                  </pic:blipFill>
                  <pic:spPr>
                    <a:xfrm>
                      <a:off x="0" y="0"/>
                      <a:ext cx="3345815" cy="3345815"/>
                    </a:xfrm>
                    <a:prstGeom prst="rect">
                      <a:avLst/>
                    </a:prstGeom>
                  </pic:spPr>
                </pic:pic>
              </a:graphicData>
            </a:graphic>
            <wp14:sizeRelH relativeFrom="margin">
              <wp14:pctWidth>0</wp14:pctWidth>
            </wp14:sizeRelH>
            <wp14:sizeRelV relativeFrom="margin">
              <wp14:pctHeight>0</wp14:pctHeight>
            </wp14:sizeRelV>
          </wp:anchor>
        </w:drawing>
      </w:r>
    </w:p>
    <w:p w14:paraId="296EF8C4" w14:textId="32D38ED1" w:rsidR="000B0509" w:rsidRPr="00726892" w:rsidRDefault="000B0509" w:rsidP="00B550EC"/>
    <w:p w14:paraId="37764E50" w14:textId="77B69EF1" w:rsidR="000B0509" w:rsidRPr="00726892" w:rsidRDefault="000B0509" w:rsidP="00B550EC"/>
    <w:p w14:paraId="36058786" w14:textId="1420F643" w:rsidR="000B0509" w:rsidRPr="00726892" w:rsidRDefault="000B0509" w:rsidP="00B550EC"/>
    <w:p w14:paraId="1286E851" w14:textId="33FC73F2" w:rsidR="000B0509" w:rsidRPr="00726892" w:rsidRDefault="00726892" w:rsidP="00B550EC">
      <w:r w:rsidRPr="00726892">
        <w:rPr>
          <w:noProof/>
        </w:rPr>
        <mc:AlternateContent>
          <mc:Choice Requires="wps">
            <w:drawing>
              <wp:anchor distT="0" distB="0" distL="114300" distR="114300" simplePos="0" relativeHeight="251722752" behindDoc="0" locked="0" layoutInCell="1" allowOverlap="1" wp14:anchorId="514A3DD1" wp14:editId="5449BA48">
                <wp:simplePos x="0" y="0"/>
                <wp:positionH relativeFrom="column">
                  <wp:posOffset>0</wp:posOffset>
                </wp:positionH>
                <wp:positionV relativeFrom="paragraph">
                  <wp:posOffset>44450</wp:posOffset>
                </wp:positionV>
                <wp:extent cx="6659880" cy="1583055"/>
                <wp:effectExtent l="0" t="0" r="0" b="0"/>
                <wp:wrapNone/>
                <wp:docPr id="1785003087" name="Cuadro de texto 6"/>
                <wp:cNvGraphicFramePr/>
                <a:graphic xmlns:a="http://schemas.openxmlformats.org/drawingml/2006/main">
                  <a:graphicData uri="http://schemas.microsoft.com/office/word/2010/wordprocessingShape">
                    <wps:wsp>
                      <wps:cNvSpPr txBox="1"/>
                      <wps:spPr>
                        <a:xfrm>
                          <a:off x="0" y="0"/>
                          <a:ext cx="6659880" cy="1583055"/>
                        </a:xfrm>
                        <a:prstGeom prst="rect">
                          <a:avLst/>
                        </a:prstGeom>
                        <a:noFill/>
                        <a:ln w="6350">
                          <a:noFill/>
                        </a:ln>
                      </wps:spPr>
                      <wps:txbx>
                        <w:txbxContent>
                          <w:p w14:paraId="31C447C5" w14:textId="36AB5723" w:rsidR="00726892" w:rsidRPr="00726892" w:rsidRDefault="00726892" w:rsidP="006776C7">
                            <w:pPr>
                              <w:jc w:val="left"/>
                              <w:rPr>
                                <w:b/>
                                <w:bCs/>
                                <w:color w:val="FFFFFF" w:themeColor="background1"/>
                                <w:sz w:val="80"/>
                                <w:szCs w:val="80"/>
                                <w:lang w:val="es-ES"/>
                              </w:rPr>
                            </w:pPr>
                            <w:r w:rsidRPr="00726892">
                              <w:rPr>
                                <w:b/>
                                <w:bCs/>
                                <w:color w:val="FFFFFF" w:themeColor="background1"/>
                                <w:sz w:val="80"/>
                                <w:szCs w:val="80"/>
                                <w:lang w:val="es-ES"/>
                              </w:rPr>
                              <w:t>Manual Motor Portón Automático 2000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4A3DD1" id="_x0000_t202" coordsize="21600,21600" o:spt="202" path="m,l,21600r21600,l21600,xe">
                <v:stroke joinstyle="miter"/>
                <v:path gradientshapeok="t" o:connecttype="rect"/>
              </v:shapetype>
              <v:shape id="Cuadro de texto 6" o:spid="_x0000_s1026" type="#_x0000_t202" style="position:absolute;left:0;text-align:left;margin-left:0;margin-top:3.5pt;width:524.4pt;height:124.6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" filled="f" stroked="f" strokeweight=".5pt">
                <v:textbox>
                  <w:txbxContent>
                    <w:p w14:paraId="31C447C5" w14:textId="36AB5723" w:rsidR="00726892" w:rsidRPr="00726892" w:rsidRDefault="00726892" w:rsidP="006776C7">
                      <w:pPr>
                        <w:jc w:val="left"/>
                        <w:rPr>
                          <w:b/>
                          <w:bCs/>
                          <w:color w:val="FFFFFF" w:themeColor="background1"/>
                          <w:sz w:val="80"/>
                          <w:szCs w:val="80"/>
                          <w:lang w:val="es-ES"/>
                        </w:rPr>
                      </w:pPr>
                      <w:r w:rsidRPr="00726892">
                        <w:rPr>
                          <w:b/>
                          <w:bCs/>
                          <w:color w:val="FFFFFF" w:themeColor="background1"/>
                          <w:sz w:val="80"/>
                          <w:szCs w:val="80"/>
                          <w:lang w:val="es-ES"/>
                        </w:rPr>
                        <w:t>Manual Motor Portón Automático 2000 KG</w:t>
                      </w:r>
                    </w:p>
                  </w:txbxContent>
                </v:textbox>
              </v:shape>
            </w:pict>
          </mc:Fallback>
        </mc:AlternateContent>
      </w:r>
    </w:p>
    <w:p w14:paraId="62D3B711" w14:textId="60901CC0" w:rsidR="000B0509" w:rsidRPr="00726892" w:rsidRDefault="000B0509" w:rsidP="00B550EC"/>
    <w:p w14:paraId="2BC83DF7" w14:textId="6364D8AB" w:rsidR="000B0509" w:rsidRPr="00726892" w:rsidRDefault="000B0509" w:rsidP="00B550EC"/>
    <w:p w14:paraId="1B20E2C8" w14:textId="109EB2AB" w:rsidR="000B0509" w:rsidRPr="00726892" w:rsidRDefault="000B0509" w:rsidP="00B550EC"/>
    <w:p w14:paraId="04D66936" w14:textId="3338F368" w:rsidR="000B0509" w:rsidRPr="00726892" w:rsidRDefault="00726892" w:rsidP="00B550EC">
      <w:r w:rsidRPr="00726892">
        <w:rPr>
          <w:noProof/>
        </w:rPr>
        <mc:AlternateContent>
          <mc:Choice Requires="wps">
            <w:drawing>
              <wp:anchor distT="45720" distB="45720" distL="114300" distR="114300" simplePos="0" relativeHeight="251716608" behindDoc="0" locked="0" layoutInCell="1" allowOverlap="1" wp14:anchorId="00A7F17A" wp14:editId="0046FAFA">
                <wp:simplePos x="0" y="0"/>
                <wp:positionH relativeFrom="margin">
                  <wp:posOffset>67898</wp:posOffset>
                </wp:positionH>
                <wp:positionV relativeFrom="paragraph">
                  <wp:posOffset>233215</wp:posOffset>
                </wp:positionV>
                <wp:extent cx="3486150" cy="1329055"/>
                <wp:effectExtent l="0" t="0" r="0" b="444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1329055"/>
                        </a:xfrm>
                        <a:prstGeom prst="rect">
                          <a:avLst/>
                        </a:prstGeom>
                        <a:noFill/>
                        <a:ln w="9525">
                          <a:noFill/>
                          <a:miter lim="800000"/>
                          <a:headEnd/>
                          <a:tailEnd/>
                        </a:ln>
                      </wps:spPr>
                      <wps:txbx>
                        <w:txbxContent>
                          <w:p w14:paraId="2446373C" w14:textId="7B544118" w:rsidR="00726892" w:rsidRPr="006E1844" w:rsidRDefault="00726892" w:rsidP="00726892">
                            <w:pPr>
                              <w:spacing w:after="120" w:line="240" w:lineRule="auto"/>
                              <w:rPr>
                                <w:color w:val="EEECE1" w:themeColor="background2"/>
                                <w:sz w:val="36"/>
                                <w:szCs w:val="36"/>
                              </w:rPr>
                            </w:pPr>
                            <w:r w:rsidRPr="006E1844">
                              <w:rPr>
                                <w:b/>
                                <w:color w:val="EEECE1" w:themeColor="background2"/>
                                <w:sz w:val="36"/>
                                <w:szCs w:val="36"/>
                              </w:rPr>
                              <w:t>Modelo:</w:t>
                            </w:r>
                            <w:r w:rsidRPr="006E1844">
                              <w:rPr>
                                <w:color w:val="EEECE1" w:themeColor="background2"/>
                                <w:sz w:val="36"/>
                                <w:szCs w:val="36"/>
                              </w:rPr>
                              <w:t xml:space="preserve"> </w:t>
                            </w:r>
                            <w:r w:rsidR="00193395" w:rsidRPr="00193395">
                              <w:rPr>
                                <w:color w:val="EEECE1" w:themeColor="background2"/>
                                <w:sz w:val="36"/>
                                <w:szCs w:val="36"/>
                              </w:rPr>
                              <w:t>QS-212W</w:t>
                            </w:r>
                          </w:p>
                          <w:p w14:paraId="34C1B27E" w14:textId="77777777" w:rsidR="00726892" w:rsidRPr="006E1844" w:rsidRDefault="00726892" w:rsidP="00726892">
                            <w:pPr>
                              <w:spacing w:after="120" w:line="240" w:lineRule="auto"/>
                              <w:rPr>
                                <w:color w:val="EEECE1" w:themeColor="background2"/>
                                <w:sz w:val="36"/>
                                <w:szCs w:val="36"/>
                              </w:rPr>
                            </w:pPr>
                            <w:r w:rsidRPr="006E1844">
                              <w:rPr>
                                <w:b/>
                                <w:color w:val="EEECE1" w:themeColor="background2"/>
                                <w:sz w:val="36"/>
                                <w:szCs w:val="36"/>
                              </w:rPr>
                              <w:t>Versión:</w:t>
                            </w:r>
                            <w:r w:rsidRPr="006E1844">
                              <w:rPr>
                                <w:color w:val="EEECE1" w:themeColor="background2"/>
                                <w:sz w:val="36"/>
                                <w:szCs w:val="36"/>
                              </w:rPr>
                              <w:t xml:space="preserve"> 2.0</w:t>
                            </w:r>
                          </w:p>
                          <w:p w14:paraId="05E9605F" w14:textId="77777777" w:rsidR="00726892" w:rsidRPr="006E1844" w:rsidRDefault="00726892" w:rsidP="00726892">
                            <w:pPr>
                              <w:spacing w:after="120" w:line="240" w:lineRule="auto"/>
                              <w:rPr>
                                <w:color w:val="EEECE1" w:themeColor="background2"/>
                                <w:sz w:val="36"/>
                                <w:szCs w:val="36"/>
                              </w:rPr>
                            </w:pPr>
                            <w:r w:rsidRPr="006E1844">
                              <w:rPr>
                                <w:b/>
                                <w:color w:val="EEECE1" w:themeColor="background2"/>
                                <w:sz w:val="36"/>
                                <w:szCs w:val="36"/>
                              </w:rPr>
                              <w:t>Fecha:</w:t>
                            </w:r>
                            <w:r w:rsidRPr="006E1844">
                              <w:rPr>
                                <w:color w:val="EEECE1" w:themeColor="background2"/>
                                <w:sz w:val="36"/>
                                <w:szCs w:val="36"/>
                              </w:rPr>
                              <w:t xml:space="preserve"> MARZO-2026</w:t>
                            </w:r>
                          </w:p>
                          <w:p w14:paraId="6522D2C2" w14:textId="77777777" w:rsidR="00726892" w:rsidRPr="006E1844" w:rsidRDefault="00726892" w:rsidP="00726892">
                            <w:pPr>
                              <w:rPr>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A7F17A" id="Cuadro de texto 2" o:spid="_x0000_s1027" type="#_x0000_t202" style="position:absolute;left:0;text-align:left;margin-left:5.35pt;margin-top:18.35pt;width:274.5pt;height:104.65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" filled="f" stroked="f">
                <v:textbox>
                  <w:txbxContent>
                    <w:p w14:paraId="2446373C" w14:textId="7B544118" w:rsidR="00726892" w:rsidRPr="006E1844" w:rsidRDefault="00726892" w:rsidP="00726892">
                      <w:pPr>
                        <w:spacing w:after="120" w:line="240" w:lineRule="auto"/>
                        <w:rPr>
                          <w:color w:val="EEECE1" w:themeColor="background2"/>
                          <w:sz w:val="36"/>
                          <w:szCs w:val="36"/>
                        </w:rPr>
                      </w:pPr>
                      <w:r w:rsidRPr="006E1844">
                        <w:rPr>
                          <w:b/>
                          <w:color w:val="EEECE1" w:themeColor="background2"/>
                          <w:sz w:val="36"/>
                          <w:szCs w:val="36"/>
                        </w:rPr>
                        <w:t>Modelo:</w:t>
                      </w:r>
                      <w:r w:rsidRPr="006E1844">
                        <w:rPr>
                          <w:color w:val="EEECE1" w:themeColor="background2"/>
                          <w:sz w:val="36"/>
                          <w:szCs w:val="36"/>
                        </w:rPr>
                        <w:t xml:space="preserve"> </w:t>
                      </w:r>
                      <w:r w:rsidR="00193395" w:rsidRPr="00193395">
                        <w:rPr>
                          <w:color w:val="EEECE1" w:themeColor="background2"/>
                          <w:sz w:val="36"/>
                          <w:szCs w:val="36"/>
                        </w:rPr>
                        <w:t>QS-212W</w:t>
                      </w:r>
                    </w:p>
                    <w:p w14:paraId="34C1B27E" w14:textId="77777777" w:rsidR="00726892" w:rsidRPr="006E1844" w:rsidRDefault="00726892" w:rsidP="00726892">
                      <w:pPr>
                        <w:spacing w:after="120" w:line="240" w:lineRule="auto"/>
                        <w:rPr>
                          <w:color w:val="EEECE1" w:themeColor="background2"/>
                          <w:sz w:val="36"/>
                          <w:szCs w:val="36"/>
                        </w:rPr>
                      </w:pPr>
                      <w:r w:rsidRPr="006E1844">
                        <w:rPr>
                          <w:b/>
                          <w:color w:val="EEECE1" w:themeColor="background2"/>
                          <w:sz w:val="36"/>
                          <w:szCs w:val="36"/>
                        </w:rPr>
                        <w:t>Versión:</w:t>
                      </w:r>
                      <w:r w:rsidRPr="006E1844">
                        <w:rPr>
                          <w:color w:val="EEECE1" w:themeColor="background2"/>
                          <w:sz w:val="36"/>
                          <w:szCs w:val="36"/>
                        </w:rPr>
                        <w:t xml:space="preserve"> 2.0</w:t>
                      </w:r>
                    </w:p>
                    <w:p w14:paraId="05E9605F" w14:textId="77777777" w:rsidR="00726892" w:rsidRPr="006E1844" w:rsidRDefault="00726892" w:rsidP="00726892">
                      <w:pPr>
                        <w:spacing w:after="120" w:line="240" w:lineRule="auto"/>
                        <w:rPr>
                          <w:color w:val="EEECE1" w:themeColor="background2"/>
                          <w:sz w:val="36"/>
                          <w:szCs w:val="36"/>
                        </w:rPr>
                      </w:pPr>
                      <w:r w:rsidRPr="006E1844">
                        <w:rPr>
                          <w:b/>
                          <w:color w:val="EEECE1" w:themeColor="background2"/>
                          <w:sz w:val="36"/>
                          <w:szCs w:val="36"/>
                        </w:rPr>
                        <w:t>Fecha:</w:t>
                      </w:r>
                      <w:r w:rsidRPr="006E1844">
                        <w:rPr>
                          <w:color w:val="EEECE1" w:themeColor="background2"/>
                          <w:sz w:val="36"/>
                          <w:szCs w:val="36"/>
                        </w:rPr>
                        <w:t xml:space="preserve"> MARZO-2026</w:t>
                      </w:r>
                    </w:p>
                    <w:p w14:paraId="6522D2C2" w14:textId="77777777" w:rsidR="00726892" w:rsidRPr="006E1844" w:rsidRDefault="00726892" w:rsidP="00726892">
                      <w:pPr>
                        <w:rPr>
                          <w:sz w:val="36"/>
                          <w:szCs w:val="36"/>
                        </w:rPr>
                      </w:pPr>
                    </w:p>
                  </w:txbxContent>
                </v:textbox>
                <w10:wrap anchorx="margin"/>
              </v:shape>
            </w:pict>
          </mc:Fallback>
        </mc:AlternateContent>
      </w:r>
    </w:p>
    <w:p w14:paraId="773313AA" w14:textId="77777777" w:rsidR="000B0509" w:rsidRPr="00726892" w:rsidRDefault="000B0509" w:rsidP="00B550EC"/>
    <w:p w14:paraId="23D2F6B1" w14:textId="202AC54F" w:rsidR="000B0509" w:rsidRPr="00726892" w:rsidRDefault="000B0509" w:rsidP="00B550EC"/>
    <w:p w14:paraId="3560BC1F" w14:textId="77777777" w:rsidR="000B0509" w:rsidRPr="00726892" w:rsidRDefault="000B0509" w:rsidP="00B550EC"/>
    <w:p w14:paraId="1EDD8EF3" w14:textId="6DC5542D" w:rsidR="000B0509" w:rsidRPr="00726892" w:rsidRDefault="000B0509" w:rsidP="00B550EC"/>
    <w:p w14:paraId="09A05C2E" w14:textId="25B2F024" w:rsidR="000B0509" w:rsidRDefault="00940A2C" w:rsidP="00940A2C">
      <w:pPr>
        <w:tabs>
          <w:tab w:val="left" w:pos="2478"/>
        </w:tabs>
      </w:pPr>
      <w:r>
        <w:tab/>
      </w:r>
    </w:p>
    <w:p w14:paraId="31FF36C8" w14:textId="77777777" w:rsidR="00940A2C" w:rsidRDefault="00940A2C" w:rsidP="00940A2C">
      <w:pPr>
        <w:tabs>
          <w:tab w:val="left" w:pos="2478"/>
        </w:tabs>
      </w:pPr>
    </w:p>
    <w:p w14:paraId="1AAA8984" w14:textId="77777777" w:rsidR="005D3F5A" w:rsidRDefault="005D3F5A" w:rsidP="005D3F5A">
      <w:pPr>
        <w:spacing w:after="400"/>
        <w:jc w:val="center"/>
      </w:pPr>
      <w:bookmarkStart w:id="0" w:name="_Hlk224725596"/>
      <w:r>
        <w:rPr>
          <w:b/>
          <w:sz w:val="28"/>
        </w:rPr>
        <w:lastRenderedPageBreak/>
        <w:t xml:space="preserve">Copyright © 2026 </w:t>
      </w:r>
      <w:proofErr w:type="spellStart"/>
      <w:r>
        <w:rPr>
          <w:b/>
          <w:sz w:val="28"/>
        </w:rPr>
        <w:t>UltraSmart</w:t>
      </w:r>
      <w:proofErr w:type="spellEnd"/>
    </w:p>
    <w:p w14:paraId="1B6A53FD" w14:textId="77777777" w:rsidR="005D3F5A" w:rsidRDefault="005D3F5A" w:rsidP="005D3F5A">
      <w:pPr>
        <w:spacing w:after="800"/>
        <w:jc w:val="center"/>
      </w:pPr>
      <w:r>
        <w:rPr>
          <w:color w:val="E8933A"/>
          <w:sz w:val="24"/>
        </w:rPr>
        <w:t>Sistemas de Automatización</w:t>
      </w:r>
    </w:p>
    <w:p w14:paraId="5924CBE1" w14:textId="77777777" w:rsidR="005D3F5A" w:rsidRDefault="005D3F5A" w:rsidP="005D3F5A">
      <w:pPr>
        <w:spacing w:after="400"/>
        <w:ind w:left="720" w:right="720"/>
        <w:rPr>
          <w:color w:val="7A7A7A"/>
        </w:rPr>
      </w:pPr>
      <w:r w:rsidRPr="00225717">
        <w:rPr>
          <w:color w:val="7A7A7A"/>
        </w:rPr>
        <w:t>Gracias por elegir este portón de corredera. Lea atentamente el manual antes de instalarlo y utilizarlo. No omita el manual si envía este producto a un tercero. Este producto cumple con las normas técnicas y de seguridad reconocidas. Nuestra empresa se reserva el derecho de modificar este manual sin previo aviso.</w:t>
      </w:r>
    </w:p>
    <w:p w14:paraId="73AE4EB4" w14:textId="77777777" w:rsidR="005D3F5A" w:rsidRPr="00225717" w:rsidRDefault="005D3F5A" w:rsidP="005D3F5A">
      <w:pPr>
        <w:spacing w:after="400"/>
        <w:ind w:left="720" w:right="720"/>
        <w:rPr>
          <w:color w:val="7A7A7A"/>
        </w:rPr>
      </w:pPr>
      <w:r>
        <w:rPr>
          <w:color w:val="7A7A7A"/>
        </w:rPr>
        <w:t xml:space="preserve">Este documento y la información contenida en el son propiedad exclusiva de </w:t>
      </w:r>
      <w:proofErr w:type="spellStart"/>
      <w:r>
        <w:rPr>
          <w:color w:val="7A7A7A"/>
        </w:rPr>
        <w:t>UltraSmart</w:t>
      </w:r>
      <w:proofErr w:type="spellEnd"/>
      <w:r>
        <w:rPr>
          <w:color w:val="7A7A7A"/>
        </w:rPr>
        <w:t>. Queda prohibida la reproducción, distribución o transmisión total o parcial de este manual sin autorización previa por escrito.</w:t>
      </w:r>
    </w:p>
    <w:p w14:paraId="010E32AD" w14:textId="77777777" w:rsidR="005D3F5A" w:rsidRDefault="005D3F5A" w:rsidP="005D3F5A">
      <w:pPr>
        <w:spacing w:after="400"/>
        <w:ind w:left="720" w:right="720"/>
        <w:rPr>
          <w:color w:val="7A7A7A"/>
        </w:rPr>
      </w:pPr>
      <w:r>
        <w:rPr>
          <w:color w:val="7A7A7A"/>
        </w:rPr>
        <w:t xml:space="preserve">La información contenida en este manual puede estar sujeta a cambios sin previo aviso. </w:t>
      </w:r>
      <w:proofErr w:type="spellStart"/>
      <w:r>
        <w:rPr>
          <w:color w:val="7A7A7A"/>
        </w:rPr>
        <w:t>UltraSmart</w:t>
      </w:r>
      <w:proofErr w:type="spellEnd"/>
      <w:r>
        <w:rPr>
          <w:color w:val="7A7A7A"/>
        </w:rPr>
        <w:t xml:space="preserve"> no garantiza que el documento esté libre de errores. El uso de este producto implica la aceptación de los términos y condiciones de garantía establecidos por el fabricante.</w:t>
      </w:r>
    </w:p>
    <w:p w14:paraId="18BABDE3" w14:textId="77777777" w:rsidR="005D3F5A" w:rsidRDefault="005D3F5A" w:rsidP="005D3F5A">
      <w:pPr>
        <w:spacing w:after="400"/>
        <w:ind w:left="720" w:right="720"/>
      </w:pPr>
    </w:p>
    <w:p w14:paraId="4F13794B" w14:textId="77777777" w:rsidR="005D3F5A" w:rsidRDefault="005D3F5A" w:rsidP="005D3F5A">
      <w:pPr>
        <w:spacing w:after="400"/>
        <w:ind w:left="720" w:right="720"/>
      </w:pPr>
    </w:p>
    <w:p w14:paraId="392110B2" w14:textId="77777777" w:rsidR="005D3F5A" w:rsidRDefault="005D3F5A" w:rsidP="005D3F5A">
      <w:pPr>
        <w:spacing w:after="400"/>
        <w:ind w:right="720"/>
      </w:pPr>
    </w:p>
    <w:p w14:paraId="448A41BF" w14:textId="77777777" w:rsidR="005D3F5A" w:rsidRDefault="005D3F5A" w:rsidP="005D3F5A">
      <w:pPr>
        <w:spacing w:after="400"/>
        <w:ind w:right="720"/>
      </w:pPr>
    </w:p>
    <w:p w14:paraId="0709285D" w14:textId="77777777" w:rsidR="005D3F5A" w:rsidRDefault="005D3F5A" w:rsidP="005D3F5A">
      <w:pPr>
        <w:spacing w:after="400"/>
        <w:ind w:left="720" w:right="720"/>
      </w:pPr>
    </w:p>
    <w:p w14:paraId="055E2173" w14:textId="77777777" w:rsidR="005D3F5A" w:rsidRDefault="005D3F5A" w:rsidP="005D3F5A">
      <w:pPr>
        <w:spacing w:after="400"/>
        <w:ind w:left="720" w:right="720"/>
      </w:pPr>
    </w:p>
    <w:p w14:paraId="0735EBF5" w14:textId="77777777" w:rsidR="005D3F5A" w:rsidRDefault="005D3F5A" w:rsidP="005D3F5A">
      <w:pPr>
        <w:spacing w:after="400"/>
        <w:ind w:left="720" w:right="720"/>
      </w:pPr>
    </w:p>
    <w:p w14:paraId="3AA9CBCE" w14:textId="77777777" w:rsidR="005D3F5A" w:rsidRDefault="005D3F5A" w:rsidP="005D3F5A">
      <w:pPr>
        <w:spacing w:after="400"/>
        <w:ind w:left="720" w:right="720"/>
      </w:pPr>
    </w:p>
    <w:p w14:paraId="1EFC6159" w14:textId="77777777" w:rsidR="005D3F5A" w:rsidRDefault="005D3F5A" w:rsidP="005D3F5A">
      <w:pPr>
        <w:spacing w:after="400"/>
        <w:ind w:left="720" w:right="720"/>
      </w:pPr>
    </w:p>
    <w:p w14:paraId="532F600F" w14:textId="77777777" w:rsidR="005D3F5A" w:rsidRDefault="005D3F5A" w:rsidP="005D3F5A">
      <w:pPr>
        <w:spacing w:after="120"/>
        <w:jc w:val="center"/>
      </w:pPr>
      <w:bookmarkStart w:id="1" w:name="_Hlk224725816"/>
      <w:r>
        <w:rPr>
          <w:b/>
          <w:sz w:val="24"/>
        </w:rPr>
        <w:t>Información de Contacto</w:t>
      </w:r>
    </w:p>
    <w:p w14:paraId="7048E07E" w14:textId="21AF4A0A" w:rsidR="00940A2C" w:rsidRDefault="005D3F5A" w:rsidP="005D3F5A">
      <w:pPr>
        <w:jc w:val="center"/>
      </w:pPr>
      <w:hyperlink r:id="rId11">
        <w:r>
          <w:rPr>
            <w:color w:val="E8933A"/>
            <w:sz w:val="24"/>
            <w:u w:val="single"/>
          </w:rPr>
          <w:t>www.ultrasmart.cl</w:t>
        </w:r>
      </w:hyperlink>
      <w:bookmarkEnd w:id="0"/>
      <w:bookmarkEnd w:id="1"/>
    </w:p>
    <w:sdt>
      <w:sdtPr>
        <w:rPr>
          <w:lang w:val="es-ES"/>
        </w:rPr>
        <w:id w:val="1113719128"/>
        <w:docPartObj>
          <w:docPartGallery w:val="Table of Contents"/>
          <w:docPartUnique/>
        </w:docPartObj>
      </w:sdtPr>
      <w:sdtEndPr>
        <w:rPr>
          <w:b/>
          <w:bCs/>
        </w:rPr>
      </w:sdtEndPr>
      <w:sdtContent>
        <w:p w14:paraId="0D4C715D" w14:textId="26074467" w:rsidR="00B550EC" w:rsidRPr="00B550EC" w:rsidRDefault="00B550EC" w:rsidP="00B550EC">
          <w:pPr>
            <w:rPr>
              <w:rStyle w:val="Ttulo1Car"/>
            </w:rPr>
          </w:pPr>
          <w:r w:rsidRPr="00B550EC">
            <w:rPr>
              <w:rStyle w:val="Ttulo1Car"/>
            </w:rPr>
            <w:t>Contenido</w:t>
          </w:r>
        </w:p>
        <w:p w14:paraId="0BB629E4" w14:textId="7332817C" w:rsidR="009B4F52" w:rsidRDefault="00B550EC">
          <w:pPr>
            <w:pStyle w:val="TDC1"/>
            <w:tabs>
              <w:tab w:val="left" w:pos="720"/>
            </w:tabs>
            <w:rPr>
              <w:rFonts w:asciiTheme="minorHAnsi" w:eastAsiaTheme="minorEastAsia" w:hAnsiTheme="minorHAnsi"/>
              <w:b w:val="0"/>
              <w:noProof/>
              <w:color w:val="auto"/>
              <w:sz w:val="24"/>
              <w:lang w:eastAsia="es-CL"/>
            </w:rPr>
          </w:pPr>
          <w:r>
            <w:fldChar w:fldCharType="begin"/>
          </w:r>
          <w:r>
            <w:instrText xml:space="preserve"> TOC \o "1-3" \h \z \u </w:instrText>
          </w:r>
          <w:r>
            <w:fldChar w:fldCharType="separate"/>
          </w:r>
          <w:hyperlink w:anchor="_Toc226369474" w:history="1">
            <w:r w:rsidR="009B4F52" w:rsidRPr="004508AD">
              <w:rPr>
                <w:rStyle w:val="Hipervnculo"/>
                <w:noProof/>
              </w:rPr>
              <w:t>1.</w:t>
            </w:r>
            <w:r w:rsidR="009B4F52">
              <w:rPr>
                <w:rFonts w:asciiTheme="minorHAnsi" w:eastAsiaTheme="minorEastAsia" w:hAnsiTheme="minorHAnsi"/>
                <w:b w:val="0"/>
                <w:noProof/>
                <w:color w:val="auto"/>
                <w:sz w:val="24"/>
                <w:lang w:eastAsia="es-CL"/>
              </w:rPr>
              <w:tab/>
            </w:r>
            <w:r w:rsidR="009B4F52" w:rsidRPr="004508AD">
              <w:rPr>
                <w:rStyle w:val="Hipervnculo"/>
                <w:noProof/>
              </w:rPr>
              <w:t>Seguridad general</w:t>
            </w:r>
            <w:r w:rsidR="009B4F52">
              <w:rPr>
                <w:noProof/>
                <w:webHidden/>
              </w:rPr>
              <w:tab/>
            </w:r>
            <w:r w:rsidR="009B4F52">
              <w:rPr>
                <w:noProof/>
                <w:webHidden/>
              </w:rPr>
              <w:fldChar w:fldCharType="begin"/>
            </w:r>
            <w:r w:rsidR="009B4F52">
              <w:rPr>
                <w:noProof/>
                <w:webHidden/>
              </w:rPr>
              <w:instrText xml:space="preserve"> PAGEREF _Toc226369474 \h </w:instrText>
            </w:r>
            <w:r w:rsidR="009B4F52">
              <w:rPr>
                <w:noProof/>
                <w:webHidden/>
              </w:rPr>
            </w:r>
            <w:r w:rsidR="009B4F52">
              <w:rPr>
                <w:noProof/>
                <w:webHidden/>
              </w:rPr>
              <w:fldChar w:fldCharType="separate"/>
            </w:r>
            <w:r w:rsidR="009B4F52">
              <w:rPr>
                <w:noProof/>
                <w:webHidden/>
              </w:rPr>
              <w:t>5</w:t>
            </w:r>
            <w:r w:rsidR="009B4F52">
              <w:rPr>
                <w:noProof/>
                <w:webHidden/>
              </w:rPr>
              <w:fldChar w:fldCharType="end"/>
            </w:r>
          </w:hyperlink>
        </w:p>
        <w:p w14:paraId="6671C1A7" w14:textId="1FE55AC2" w:rsidR="009B4F52" w:rsidRDefault="009B4F52">
          <w:pPr>
            <w:pStyle w:val="TDC1"/>
            <w:rPr>
              <w:rFonts w:asciiTheme="minorHAnsi" w:eastAsiaTheme="minorEastAsia" w:hAnsiTheme="minorHAnsi"/>
              <w:b w:val="0"/>
              <w:noProof/>
              <w:color w:val="auto"/>
              <w:sz w:val="24"/>
              <w:lang w:eastAsia="es-CL"/>
            </w:rPr>
          </w:pPr>
          <w:hyperlink w:anchor="_Toc226369475" w:history="1">
            <w:r w:rsidRPr="004508AD">
              <w:rPr>
                <w:rStyle w:val="Hipervnculo"/>
                <w:noProof/>
              </w:rPr>
              <w:t>2. Lista de piezas</w:t>
            </w:r>
            <w:r>
              <w:rPr>
                <w:noProof/>
                <w:webHidden/>
              </w:rPr>
              <w:tab/>
            </w:r>
            <w:r>
              <w:rPr>
                <w:noProof/>
                <w:webHidden/>
              </w:rPr>
              <w:fldChar w:fldCharType="begin"/>
            </w:r>
            <w:r>
              <w:rPr>
                <w:noProof/>
                <w:webHidden/>
              </w:rPr>
              <w:instrText xml:space="preserve"> PAGEREF _Toc226369475 \h </w:instrText>
            </w:r>
            <w:r>
              <w:rPr>
                <w:noProof/>
                <w:webHidden/>
              </w:rPr>
            </w:r>
            <w:r>
              <w:rPr>
                <w:noProof/>
                <w:webHidden/>
              </w:rPr>
              <w:fldChar w:fldCharType="separate"/>
            </w:r>
            <w:r>
              <w:rPr>
                <w:noProof/>
                <w:webHidden/>
              </w:rPr>
              <w:t>7</w:t>
            </w:r>
            <w:r>
              <w:rPr>
                <w:noProof/>
                <w:webHidden/>
              </w:rPr>
              <w:fldChar w:fldCharType="end"/>
            </w:r>
          </w:hyperlink>
        </w:p>
        <w:p w14:paraId="351F1BDB" w14:textId="34ADF472" w:rsidR="009B4F52" w:rsidRDefault="009B4F52">
          <w:pPr>
            <w:pStyle w:val="TDC2"/>
            <w:rPr>
              <w:rFonts w:asciiTheme="minorHAnsi" w:eastAsiaTheme="minorEastAsia" w:hAnsiTheme="minorHAnsi"/>
              <w:noProof/>
              <w:color w:val="auto"/>
              <w:sz w:val="24"/>
              <w:lang w:eastAsia="es-CL"/>
            </w:rPr>
          </w:pPr>
          <w:hyperlink w:anchor="_Toc226369476" w:history="1">
            <w:r w:rsidRPr="004508AD">
              <w:rPr>
                <w:rStyle w:val="Hipervnculo"/>
                <w:noProof/>
              </w:rPr>
              <w:t>2.1 Lista de accesorios adicionales</w:t>
            </w:r>
            <w:r>
              <w:rPr>
                <w:noProof/>
                <w:webHidden/>
              </w:rPr>
              <w:tab/>
            </w:r>
            <w:r>
              <w:rPr>
                <w:noProof/>
                <w:webHidden/>
              </w:rPr>
              <w:fldChar w:fldCharType="begin"/>
            </w:r>
            <w:r>
              <w:rPr>
                <w:noProof/>
                <w:webHidden/>
              </w:rPr>
              <w:instrText xml:space="preserve"> PAGEREF _Toc226369476 \h </w:instrText>
            </w:r>
            <w:r>
              <w:rPr>
                <w:noProof/>
                <w:webHidden/>
              </w:rPr>
            </w:r>
            <w:r>
              <w:rPr>
                <w:noProof/>
                <w:webHidden/>
              </w:rPr>
              <w:fldChar w:fldCharType="separate"/>
            </w:r>
            <w:r>
              <w:rPr>
                <w:noProof/>
                <w:webHidden/>
              </w:rPr>
              <w:t>7</w:t>
            </w:r>
            <w:r>
              <w:rPr>
                <w:noProof/>
                <w:webHidden/>
              </w:rPr>
              <w:fldChar w:fldCharType="end"/>
            </w:r>
          </w:hyperlink>
        </w:p>
        <w:p w14:paraId="057C6186" w14:textId="3C683371" w:rsidR="009B4F52" w:rsidRDefault="009B4F52">
          <w:pPr>
            <w:pStyle w:val="TDC1"/>
            <w:rPr>
              <w:rFonts w:asciiTheme="minorHAnsi" w:eastAsiaTheme="minorEastAsia" w:hAnsiTheme="minorHAnsi"/>
              <w:b w:val="0"/>
              <w:noProof/>
              <w:color w:val="auto"/>
              <w:sz w:val="24"/>
              <w:lang w:eastAsia="es-CL"/>
            </w:rPr>
          </w:pPr>
          <w:hyperlink w:anchor="_Toc226369477" w:history="1">
            <w:r w:rsidRPr="004508AD">
              <w:rPr>
                <w:rStyle w:val="Hipervnculo"/>
                <w:noProof/>
              </w:rPr>
              <w:t>3. Especificaciones técnicas</w:t>
            </w:r>
            <w:r>
              <w:rPr>
                <w:noProof/>
                <w:webHidden/>
              </w:rPr>
              <w:tab/>
            </w:r>
            <w:r>
              <w:rPr>
                <w:noProof/>
                <w:webHidden/>
              </w:rPr>
              <w:fldChar w:fldCharType="begin"/>
            </w:r>
            <w:r>
              <w:rPr>
                <w:noProof/>
                <w:webHidden/>
              </w:rPr>
              <w:instrText xml:space="preserve"> PAGEREF _Toc226369477 \h </w:instrText>
            </w:r>
            <w:r>
              <w:rPr>
                <w:noProof/>
                <w:webHidden/>
              </w:rPr>
            </w:r>
            <w:r>
              <w:rPr>
                <w:noProof/>
                <w:webHidden/>
              </w:rPr>
              <w:fldChar w:fldCharType="separate"/>
            </w:r>
            <w:r>
              <w:rPr>
                <w:noProof/>
                <w:webHidden/>
              </w:rPr>
              <w:t>8</w:t>
            </w:r>
            <w:r>
              <w:rPr>
                <w:noProof/>
                <w:webHidden/>
              </w:rPr>
              <w:fldChar w:fldCharType="end"/>
            </w:r>
          </w:hyperlink>
        </w:p>
        <w:p w14:paraId="0FB617AA" w14:textId="46FFC855" w:rsidR="009B4F52" w:rsidRDefault="009B4F52">
          <w:pPr>
            <w:pStyle w:val="TDC1"/>
            <w:rPr>
              <w:rFonts w:asciiTheme="minorHAnsi" w:eastAsiaTheme="minorEastAsia" w:hAnsiTheme="minorHAnsi"/>
              <w:b w:val="0"/>
              <w:noProof/>
              <w:color w:val="auto"/>
              <w:sz w:val="24"/>
              <w:lang w:eastAsia="es-CL"/>
            </w:rPr>
          </w:pPr>
          <w:hyperlink w:anchor="_Toc226369478" w:history="1">
            <w:r w:rsidRPr="004508AD">
              <w:rPr>
                <w:rStyle w:val="Hipervnculo"/>
                <w:noProof/>
              </w:rPr>
              <w:t>4. Descripción del producto:</w:t>
            </w:r>
            <w:r>
              <w:rPr>
                <w:noProof/>
                <w:webHidden/>
              </w:rPr>
              <w:tab/>
            </w:r>
            <w:r>
              <w:rPr>
                <w:noProof/>
                <w:webHidden/>
              </w:rPr>
              <w:fldChar w:fldCharType="begin"/>
            </w:r>
            <w:r>
              <w:rPr>
                <w:noProof/>
                <w:webHidden/>
              </w:rPr>
              <w:instrText xml:space="preserve"> PAGEREF _Toc226369478 \h </w:instrText>
            </w:r>
            <w:r>
              <w:rPr>
                <w:noProof/>
                <w:webHidden/>
              </w:rPr>
            </w:r>
            <w:r>
              <w:rPr>
                <w:noProof/>
                <w:webHidden/>
              </w:rPr>
              <w:fldChar w:fldCharType="separate"/>
            </w:r>
            <w:r>
              <w:rPr>
                <w:noProof/>
                <w:webHidden/>
              </w:rPr>
              <w:t>9</w:t>
            </w:r>
            <w:r>
              <w:rPr>
                <w:noProof/>
                <w:webHidden/>
              </w:rPr>
              <w:fldChar w:fldCharType="end"/>
            </w:r>
          </w:hyperlink>
        </w:p>
        <w:p w14:paraId="57B6A142" w14:textId="0AFAC420" w:rsidR="009B4F52" w:rsidRDefault="009B4F52">
          <w:pPr>
            <w:pStyle w:val="TDC1"/>
            <w:rPr>
              <w:rFonts w:asciiTheme="minorHAnsi" w:eastAsiaTheme="minorEastAsia" w:hAnsiTheme="minorHAnsi"/>
              <w:b w:val="0"/>
              <w:noProof/>
              <w:color w:val="auto"/>
              <w:sz w:val="24"/>
              <w:lang w:eastAsia="es-CL"/>
            </w:rPr>
          </w:pPr>
          <w:hyperlink w:anchor="_Toc226369479" w:history="1">
            <w:r w:rsidRPr="004508AD">
              <w:rPr>
                <w:rStyle w:val="Hipervnculo"/>
                <w:noProof/>
              </w:rPr>
              <w:t>5. Características del producto:</w:t>
            </w:r>
            <w:r>
              <w:rPr>
                <w:noProof/>
                <w:webHidden/>
              </w:rPr>
              <w:tab/>
            </w:r>
            <w:r>
              <w:rPr>
                <w:noProof/>
                <w:webHidden/>
              </w:rPr>
              <w:fldChar w:fldCharType="begin"/>
            </w:r>
            <w:r>
              <w:rPr>
                <w:noProof/>
                <w:webHidden/>
              </w:rPr>
              <w:instrText xml:space="preserve"> PAGEREF _Toc226369479 \h </w:instrText>
            </w:r>
            <w:r>
              <w:rPr>
                <w:noProof/>
                <w:webHidden/>
              </w:rPr>
            </w:r>
            <w:r>
              <w:rPr>
                <w:noProof/>
                <w:webHidden/>
              </w:rPr>
              <w:fldChar w:fldCharType="separate"/>
            </w:r>
            <w:r>
              <w:rPr>
                <w:noProof/>
                <w:webHidden/>
              </w:rPr>
              <w:t>10</w:t>
            </w:r>
            <w:r>
              <w:rPr>
                <w:noProof/>
                <w:webHidden/>
              </w:rPr>
              <w:fldChar w:fldCharType="end"/>
            </w:r>
          </w:hyperlink>
        </w:p>
        <w:p w14:paraId="14554C47" w14:textId="08592D0D" w:rsidR="009B4F52" w:rsidRDefault="009B4F52">
          <w:pPr>
            <w:pStyle w:val="TDC2"/>
            <w:rPr>
              <w:rFonts w:asciiTheme="minorHAnsi" w:eastAsiaTheme="minorEastAsia" w:hAnsiTheme="minorHAnsi"/>
              <w:noProof/>
              <w:color w:val="auto"/>
              <w:sz w:val="24"/>
              <w:lang w:eastAsia="es-CL"/>
            </w:rPr>
          </w:pPr>
          <w:hyperlink w:anchor="_Toc226369480" w:history="1">
            <w:r w:rsidRPr="004508AD">
              <w:rPr>
                <w:rStyle w:val="Hipervnculo"/>
                <w:noProof/>
              </w:rPr>
              <w:t>Parámetros del producto</w:t>
            </w:r>
            <w:r>
              <w:rPr>
                <w:noProof/>
                <w:webHidden/>
              </w:rPr>
              <w:tab/>
            </w:r>
            <w:r>
              <w:rPr>
                <w:noProof/>
                <w:webHidden/>
              </w:rPr>
              <w:fldChar w:fldCharType="begin"/>
            </w:r>
            <w:r>
              <w:rPr>
                <w:noProof/>
                <w:webHidden/>
              </w:rPr>
              <w:instrText xml:space="preserve"> PAGEREF _Toc226369480 \h </w:instrText>
            </w:r>
            <w:r>
              <w:rPr>
                <w:noProof/>
                <w:webHidden/>
              </w:rPr>
            </w:r>
            <w:r>
              <w:rPr>
                <w:noProof/>
                <w:webHidden/>
              </w:rPr>
              <w:fldChar w:fldCharType="separate"/>
            </w:r>
            <w:r>
              <w:rPr>
                <w:noProof/>
                <w:webHidden/>
              </w:rPr>
              <w:t>11</w:t>
            </w:r>
            <w:r>
              <w:rPr>
                <w:noProof/>
                <w:webHidden/>
              </w:rPr>
              <w:fldChar w:fldCharType="end"/>
            </w:r>
          </w:hyperlink>
        </w:p>
        <w:p w14:paraId="275BF777" w14:textId="122E65E0" w:rsidR="009B4F52" w:rsidRDefault="009B4F52">
          <w:pPr>
            <w:pStyle w:val="TDC1"/>
            <w:rPr>
              <w:rFonts w:asciiTheme="minorHAnsi" w:eastAsiaTheme="minorEastAsia" w:hAnsiTheme="minorHAnsi"/>
              <w:b w:val="0"/>
              <w:noProof/>
              <w:color w:val="auto"/>
              <w:sz w:val="24"/>
              <w:lang w:eastAsia="es-CL"/>
            </w:rPr>
          </w:pPr>
          <w:hyperlink w:anchor="_Toc226369481" w:history="1">
            <w:r w:rsidRPr="004508AD">
              <w:rPr>
                <w:rStyle w:val="Hipervnculo"/>
                <w:noProof/>
              </w:rPr>
              <w:t>6. Instalación del motor</w:t>
            </w:r>
            <w:r>
              <w:rPr>
                <w:noProof/>
                <w:webHidden/>
              </w:rPr>
              <w:tab/>
            </w:r>
            <w:r>
              <w:rPr>
                <w:noProof/>
                <w:webHidden/>
              </w:rPr>
              <w:fldChar w:fldCharType="begin"/>
            </w:r>
            <w:r>
              <w:rPr>
                <w:noProof/>
                <w:webHidden/>
              </w:rPr>
              <w:instrText xml:space="preserve"> PAGEREF _Toc226369481 \h </w:instrText>
            </w:r>
            <w:r>
              <w:rPr>
                <w:noProof/>
                <w:webHidden/>
              </w:rPr>
            </w:r>
            <w:r>
              <w:rPr>
                <w:noProof/>
                <w:webHidden/>
              </w:rPr>
              <w:fldChar w:fldCharType="separate"/>
            </w:r>
            <w:r>
              <w:rPr>
                <w:noProof/>
                <w:webHidden/>
              </w:rPr>
              <w:t>12</w:t>
            </w:r>
            <w:r>
              <w:rPr>
                <w:noProof/>
                <w:webHidden/>
              </w:rPr>
              <w:fldChar w:fldCharType="end"/>
            </w:r>
          </w:hyperlink>
        </w:p>
        <w:p w14:paraId="0E316880" w14:textId="3E095BBA" w:rsidR="009B4F52" w:rsidRDefault="009B4F52">
          <w:pPr>
            <w:pStyle w:val="TDC2"/>
            <w:rPr>
              <w:rFonts w:asciiTheme="minorHAnsi" w:eastAsiaTheme="minorEastAsia" w:hAnsiTheme="minorHAnsi"/>
              <w:noProof/>
              <w:color w:val="auto"/>
              <w:sz w:val="24"/>
              <w:lang w:eastAsia="es-CL"/>
            </w:rPr>
          </w:pPr>
          <w:hyperlink w:anchor="_Toc226369482" w:history="1">
            <w:r w:rsidRPr="004508AD">
              <w:rPr>
                <w:rStyle w:val="Hipervnculo"/>
                <w:noProof/>
              </w:rPr>
              <w:t>6.1 Instalación de la placa base del motor</w:t>
            </w:r>
            <w:r>
              <w:rPr>
                <w:noProof/>
                <w:webHidden/>
              </w:rPr>
              <w:tab/>
            </w:r>
            <w:r>
              <w:rPr>
                <w:noProof/>
                <w:webHidden/>
              </w:rPr>
              <w:fldChar w:fldCharType="begin"/>
            </w:r>
            <w:r>
              <w:rPr>
                <w:noProof/>
                <w:webHidden/>
              </w:rPr>
              <w:instrText xml:space="preserve"> PAGEREF _Toc226369482 \h </w:instrText>
            </w:r>
            <w:r>
              <w:rPr>
                <w:noProof/>
                <w:webHidden/>
              </w:rPr>
            </w:r>
            <w:r>
              <w:rPr>
                <w:noProof/>
                <w:webHidden/>
              </w:rPr>
              <w:fldChar w:fldCharType="separate"/>
            </w:r>
            <w:r>
              <w:rPr>
                <w:noProof/>
                <w:webHidden/>
              </w:rPr>
              <w:t>12</w:t>
            </w:r>
            <w:r>
              <w:rPr>
                <w:noProof/>
                <w:webHidden/>
              </w:rPr>
              <w:fldChar w:fldCharType="end"/>
            </w:r>
          </w:hyperlink>
        </w:p>
        <w:p w14:paraId="1882A8EE" w14:textId="04C30E64" w:rsidR="009B4F52" w:rsidRDefault="009B4F52">
          <w:pPr>
            <w:pStyle w:val="TDC2"/>
            <w:rPr>
              <w:rFonts w:asciiTheme="minorHAnsi" w:eastAsiaTheme="minorEastAsia" w:hAnsiTheme="minorHAnsi"/>
              <w:noProof/>
              <w:color w:val="auto"/>
              <w:sz w:val="24"/>
              <w:lang w:eastAsia="es-CL"/>
            </w:rPr>
          </w:pPr>
          <w:hyperlink w:anchor="_Toc226369483" w:history="1">
            <w:r w:rsidRPr="004508AD">
              <w:rPr>
                <w:rStyle w:val="Hipervnculo"/>
                <w:noProof/>
              </w:rPr>
              <w:t>6.2 Instalación del motor de Portón</w:t>
            </w:r>
            <w:r>
              <w:rPr>
                <w:noProof/>
                <w:webHidden/>
              </w:rPr>
              <w:tab/>
            </w:r>
            <w:r>
              <w:rPr>
                <w:noProof/>
                <w:webHidden/>
              </w:rPr>
              <w:fldChar w:fldCharType="begin"/>
            </w:r>
            <w:r>
              <w:rPr>
                <w:noProof/>
                <w:webHidden/>
              </w:rPr>
              <w:instrText xml:space="preserve"> PAGEREF _Toc226369483 \h </w:instrText>
            </w:r>
            <w:r>
              <w:rPr>
                <w:noProof/>
                <w:webHidden/>
              </w:rPr>
            </w:r>
            <w:r>
              <w:rPr>
                <w:noProof/>
                <w:webHidden/>
              </w:rPr>
              <w:fldChar w:fldCharType="separate"/>
            </w:r>
            <w:r>
              <w:rPr>
                <w:noProof/>
                <w:webHidden/>
              </w:rPr>
              <w:t>12</w:t>
            </w:r>
            <w:r>
              <w:rPr>
                <w:noProof/>
                <w:webHidden/>
              </w:rPr>
              <w:fldChar w:fldCharType="end"/>
            </w:r>
          </w:hyperlink>
        </w:p>
        <w:p w14:paraId="67976F4D" w14:textId="42FAA720" w:rsidR="009B4F52" w:rsidRDefault="009B4F52">
          <w:pPr>
            <w:pStyle w:val="TDC2"/>
            <w:rPr>
              <w:rFonts w:asciiTheme="minorHAnsi" w:eastAsiaTheme="minorEastAsia" w:hAnsiTheme="minorHAnsi"/>
              <w:noProof/>
              <w:color w:val="auto"/>
              <w:sz w:val="24"/>
              <w:lang w:eastAsia="es-CL"/>
            </w:rPr>
          </w:pPr>
          <w:hyperlink w:anchor="_Toc226369484" w:history="1">
            <w:r w:rsidRPr="004508AD">
              <w:rPr>
                <w:rStyle w:val="Hipervnculo"/>
                <w:noProof/>
              </w:rPr>
              <w:t>6.3 Instale la cremallera en el portón.</w:t>
            </w:r>
            <w:r>
              <w:rPr>
                <w:noProof/>
                <w:webHidden/>
              </w:rPr>
              <w:tab/>
            </w:r>
            <w:r>
              <w:rPr>
                <w:noProof/>
                <w:webHidden/>
              </w:rPr>
              <w:fldChar w:fldCharType="begin"/>
            </w:r>
            <w:r>
              <w:rPr>
                <w:noProof/>
                <w:webHidden/>
              </w:rPr>
              <w:instrText xml:space="preserve"> PAGEREF _Toc226369484 \h </w:instrText>
            </w:r>
            <w:r>
              <w:rPr>
                <w:noProof/>
                <w:webHidden/>
              </w:rPr>
            </w:r>
            <w:r>
              <w:rPr>
                <w:noProof/>
                <w:webHidden/>
              </w:rPr>
              <w:fldChar w:fldCharType="separate"/>
            </w:r>
            <w:r>
              <w:rPr>
                <w:noProof/>
                <w:webHidden/>
              </w:rPr>
              <w:t>12</w:t>
            </w:r>
            <w:r>
              <w:rPr>
                <w:noProof/>
                <w:webHidden/>
              </w:rPr>
              <w:fldChar w:fldCharType="end"/>
            </w:r>
          </w:hyperlink>
        </w:p>
        <w:p w14:paraId="3795C9B2" w14:textId="4C8AF1FD" w:rsidR="009B4F52" w:rsidRDefault="009B4F52">
          <w:pPr>
            <w:pStyle w:val="TDC2"/>
            <w:rPr>
              <w:rFonts w:asciiTheme="minorHAnsi" w:eastAsiaTheme="minorEastAsia" w:hAnsiTheme="minorHAnsi"/>
              <w:noProof/>
              <w:color w:val="auto"/>
              <w:sz w:val="24"/>
              <w:lang w:eastAsia="es-CL"/>
            </w:rPr>
          </w:pPr>
          <w:hyperlink w:anchor="_Toc226369485" w:history="1">
            <w:r w:rsidRPr="004508AD">
              <w:rPr>
                <w:rStyle w:val="Hipervnculo"/>
                <w:noProof/>
              </w:rPr>
              <w:t>6.6 Instalación de fotocelda</w:t>
            </w:r>
            <w:r>
              <w:rPr>
                <w:noProof/>
                <w:webHidden/>
              </w:rPr>
              <w:tab/>
            </w:r>
            <w:r>
              <w:rPr>
                <w:noProof/>
                <w:webHidden/>
              </w:rPr>
              <w:fldChar w:fldCharType="begin"/>
            </w:r>
            <w:r>
              <w:rPr>
                <w:noProof/>
                <w:webHidden/>
              </w:rPr>
              <w:instrText xml:space="preserve"> PAGEREF _Toc226369485 \h </w:instrText>
            </w:r>
            <w:r>
              <w:rPr>
                <w:noProof/>
                <w:webHidden/>
              </w:rPr>
            </w:r>
            <w:r>
              <w:rPr>
                <w:noProof/>
                <w:webHidden/>
              </w:rPr>
              <w:fldChar w:fldCharType="separate"/>
            </w:r>
            <w:r>
              <w:rPr>
                <w:noProof/>
                <w:webHidden/>
              </w:rPr>
              <w:t>14</w:t>
            </w:r>
            <w:r>
              <w:rPr>
                <w:noProof/>
                <w:webHidden/>
              </w:rPr>
              <w:fldChar w:fldCharType="end"/>
            </w:r>
          </w:hyperlink>
        </w:p>
        <w:p w14:paraId="08677AA6" w14:textId="0106ADA2" w:rsidR="009B4F52" w:rsidRDefault="009B4F52">
          <w:pPr>
            <w:pStyle w:val="TDC1"/>
            <w:rPr>
              <w:rFonts w:asciiTheme="minorHAnsi" w:eastAsiaTheme="minorEastAsia" w:hAnsiTheme="minorHAnsi"/>
              <w:b w:val="0"/>
              <w:noProof/>
              <w:color w:val="auto"/>
              <w:sz w:val="24"/>
              <w:lang w:eastAsia="es-CL"/>
            </w:rPr>
          </w:pPr>
          <w:hyperlink w:anchor="_Toc226369486" w:history="1">
            <w:r w:rsidRPr="004508AD">
              <w:rPr>
                <w:rStyle w:val="Hipervnculo"/>
                <w:noProof/>
              </w:rPr>
              <w:t>7. Procedimiento de encendido y prueba</w:t>
            </w:r>
            <w:r>
              <w:rPr>
                <w:noProof/>
                <w:webHidden/>
              </w:rPr>
              <w:tab/>
            </w:r>
            <w:r>
              <w:rPr>
                <w:noProof/>
                <w:webHidden/>
              </w:rPr>
              <w:fldChar w:fldCharType="begin"/>
            </w:r>
            <w:r>
              <w:rPr>
                <w:noProof/>
                <w:webHidden/>
              </w:rPr>
              <w:instrText xml:space="preserve"> PAGEREF _Toc226369486 \h </w:instrText>
            </w:r>
            <w:r>
              <w:rPr>
                <w:noProof/>
                <w:webHidden/>
              </w:rPr>
            </w:r>
            <w:r>
              <w:rPr>
                <w:noProof/>
                <w:webHidden/>
              </w:rPr>
              <w:fldChar w:fldCharType="separate"/>
            </w:r>
            <w:r>
              <w:rPr>
                <w:noProof/>
                <w:webHidden/>
              </w:rPr>
              <w:t>15</w:t>
            </w:r>
            <w:r>
              <w:rPr>
                <w:noProof/>
                <w:webHidden/>
              </w:rPr>
              <w:fldChar w:fldCharType="end"/>
            </w:r>
          </w:hyperlink>
        </w:p>
        <w:p w14:paraId="04D8E2A3" w14:textId="446FC59E" w:rsidR="009B4F52" w:rsidRDefault="009B4F52">
          <w:pPr>
            <w:pStyle w:val="TDC1"/>
            <w:rPr>
              <w:rFonts w:asciiTheme="minorHAnsi" w:eastAsiaTheme="minorEastAsia" w:hAnsiTheme="minorHAnsi"/>
              <w:b w:val="0"/>
              <w:noProof/>
              <w:color w:val="auto"/>
              <w:sz w:val="24"/>
              <w:lang w:eastAsia="es-CL"/>
            </w:rPr>
          </w:pPr>
          <w:hyperlink w:anchor="_Toc226369487" w:history="1">
            <w:r w:rsidRPr="004508AD">
              <w:rPr>
                <w:rStyle w:val="Hipervnculo"/>
                <w:noProof/>
              </w:rPr>
              <w:t>8. El diagrama de cableado:</w:t>
            </w:r>
            <w:r>
              <w:rPr>
                <w:noProof/>
                <w:webHidden/>
              </w:rPr>
              <w:tab/>
            </w:r>
            <w:r>
              <w:rPr>
                <w:noProof/>
                <w:webHidden/>
              </w:rPr>
              <w:fldChar w:fldCharType="begin"/>
            </w:r>
            <w:r>
              <w:rPr>
                <w:noProof/>
                <w:webHidden/>
              </w:rPr>
              <w:instrText xml:space="preserve"> PAGEREF _Toc226369487 \h </w:instrText>
            </w:r>
            <w:r>
              <w:rPr>
                <w:noProof/>
                <w:webHidden/>
              </w:rPr>
            </w:r>
            <w:r>
              <w:rPr>
                <w:noProof/>
                <w:webHidden/>
              </w:rPr>
              <w:fldChar w:fldCharType="separate"/>
            </w:r>
            <w:r>
              <w:rPr>
                <w:noProof/>
                <w:webHidden/>
              </w:rPr>
              <w:t>16</w:t>
            </w:r>
            <w:r>
              <w:rPr>
                <w:noProof/>
                <w:webHidden/>
              </w:rPr>
              <w:fldChar w:fldCharType="end"/>
            </w:r>
          </w:hyperlink>
        </w:p>
        <w:p w14:paraId="0F7B40C3" w14:textId="208BD755" w:rsidR="009B4F52" w:rsidRDefault="009B4F52">
          <w:pPr>
            <w:pStyle w:val="TDC2"/>
            <w:rPr>
              <w:rFonts w:asciiTheme="minorHAnsi" w:eastAsiaTheme="minorEastAsia" w:hAnsiTheme="minorHAnsi"/>
              <w:noProof/>
              <w:color w:val="auto"/>
              <w:sz w:val="24"/>
              <w:lang w:eastAsia="es-CL"/>
            </w:rPr>
          </w:pPr>
          <w:hyperlink w:anchor="_Toc226369488" w:history="1">
            <w:r w:rsidRPr="004508AD">
              <w:rPr>
                <w:rStyle w:val="Hipervnculo"/>
                <w:noProof/>
              </w:rPr>
              <w:t>Función de los interruptores DIP</w:t>
            </w:r>
            <w:r>
              <w:rPr>
                <w:noProof/>
                <w:webHidden/>
              </w:rPr>
              <w:tab/>
            </w:r>
            <w:r>
              <w:rPr>
                <w:noProof/>
                <w:webHidden/>
              </w:rPr>
              <w:fldChar w:fldCharType="begin"/>
            </w:r>
            <w:r>
              <w:rPr>
                <w:noProof/>
                <w:webHidden/>
              </w:rPr>
              <w:instrText xml:space="preserve"> PAGEREF _Toc226369488 \h </w:instrText>
            </w:r>
            <w:r>
              <w:rPr>
                <w:noProof/>
                <w:webHidden/>
              </w:rPr>
            </w:r>
            <w:r>
              <w:rPr>
                <w:noProof/>
                <w:webHidden/>
              </w:rPr>
              <w:fldChar w:fldCharType="separate"/>
            </w:r>
            <w:r>
              <w:rPr>
                <w:noProof/>
                <w:webHidden/>
              </w:rPr>
              <w:t>16</w:t>
            </w:r>
            <w:r>
              <w:rPr>
                <w:noProof/>
                <w:webHidden/>
              </w:rPr>
              <w:fldChar w:fldCharType="end"/>
            </w:r>
          </w:hyperlink>
        </w:p>
        <w:p w14:paraId="06703F80" w14:textId="7033E012" w:rsidR="009B4F52" w:rsidRDefault="009B4F52">
          <w:pPr>
            <w:pStyle w:val="TDC1"/>
            <w:rPr>
              <w:rFonts w:asciiTheme="minorHAnsi" w:eastAsiaTheme="minorEastAsia" w:hAnsiTheme="minorHAnsi"/>
              <w:b w:val="0"/>
              <w:noProof/>
              <w:color w:val="auto"/>
              <w:sz w:val="24"/>
              <w:lang w:eastAsia="es-CL"/>
            </w:rPr>
          </w:pPr>
          <w:hyperlink w:anchor="_Toc226369489" w:history="1">
            <w:r w:rsidRPr="004508AD">
              <w:rPr>
                <w:rStyle w:val="Hipervnculo"/>
                <w:noProof/>
              </w:rPr>
              <w:t>9. Programación y eliminación de controles remotos</w:t>
            </w:r>
            <w:r>
              <w:rPr>
                <w:noProof/>
                <w:webHidden/>
              </w:rPr>
              <w:tab/>
            </w:r>
            <w:r>
              <w:rPr>
                <w:noProof/>
                <w:webHidden/>
              </w:rPr>
              <w:fldChar w:fldCharType="begin"/>
            </w:r>
            <w:r>
              <w:rPr>
                <w:noProof/>
                <w:webHidden/>
              </w:rPr>
              <w:instrText xml:space="preserve"> PAGEREF _Toc226369489 \h </w:instrText>
            </w:r>
            <w:r>
              <w:rPr>
                <w:noProof/>
                <w:webHidden/>
              </w:rPr>
            </w:r>
            <w:r>
              <w:rPr>
                <w:noProof/>
                <w:webHidden/>
              </w:rPr>
              <w:fldChar w:fldCharType="separate"/>
            </w:r>
            <w:r>
              <w:rPr>
                <w:noProof/>
                <w:webHidden/>
              </w:rPr>
              <w:t>17</w:t>
            </w:r>
            <w:r>
              <w:rPr>
                <w:noProof/>
                <w:webHidden/>
              </w:rPr>
              <w:fldChar w:fldCharType="end"/>
            </w:r>
          </w:hyperlink>
        </w:p>
        <w:p w14:paraId="1B40CFFE" w14:textId="476FAB46" w:rsidR="009B4F52" w:rsidRDefault="009B4F52">
          <w:pPr>
            <w:pStyle w:val="TDC2"/>
            <w:rPr>
              <w:rFonts w:asciiTheme="minorHAnsi" w:eastAsiaTheme="minorEastAsia" w:hAnsiTheme="minorHAnsi"/>
              <w:noProof/>
              <w:color w:val="auto"/>
              <w:sz w:val="24"/>
              <w:lang w:eastAsia="es-CL"/>
            </w:rPr>
          </w:pPr>
          <w:hyperlink w:anchor="_Toc226369490" w:history="1">
            <w:r w:rsidRPr="004508AD">
              <w:rPr>
                <w:rStyle w:val="Hipervnculo"/>
                <w:noProof/>
              </w:rPr>
              <w:t>Programación del control remoto:</w:t>
            </w:r>
            <w:r>
              <w:rPr>
                <w:noProof/>
                <w:webHidden/>
              </w:rPr>
              <w:tab/>
            </w:r>
            <w:r>
              <w:rPr>
                <w:noProof/>
                <w:webHidden/>
              </w:rPr>
              <w:fldChar w:fldCharType="begin"/>
            </w:r>
            <w:r>
              <w:rPr>
                <w:noProof/>
                <w:webHidden/>
              </w:rPr>
              <w:instrText xml:space="preserve"> PAGEREF _Toc226369490 \h </w:instrText>
            </w:r>
            <w:r>
              <w:rPr>
                <w:noProof/>
                <w:webHidden/>
              </w:rPr>
            </w:r>
            <w:r>
              <w:rPr>
                <w:noProof/>
                <w:webHidden/>
              </w:rPr>
              <w:fldChar w:fldCharType="separate"/>
            </w:r>
            <w:r>
              <w:rPr>
                <w:noProof/>
                <w:webHidden/>
              </w:rPr>
              <w:t>17</w:t>
            </w:r>
            <w:r>
              <w:rPr>
                <w:noProof/>
                <w:webHidden/>
              </w:rPr>
              <w:fldChar w:fldCharType="end"/>
            </w:r>
          </w:hyperlink>
        </w:p>
        <w:p w14:paraId="2078097C" w14:textId="059BEFED" w:rsidR="009B4F52" w:rsidRDefault="009B4F52">
          <w:pPr>
            <w:pStyle w:val="TDC2"/>
            <w:rPr>
              <w:rFonts w:asciiTheme="minorHAnsi" w:eastAsiaTheme="minorEastAsia" w:hAnsiTheme="minorHAnsi"/>
              <w:noProof/>
              <w:color w:val="auto"/>
              <w:sz w:val="24"/>
              <w:lang w:eastAsia="es-CL"/>
            </w:rPr>
          </w:pPr>
          <w:hyperlink w:anchor="_Toc226369491" w:history="1">
            <w:r w:rsidRPr="004508AD">
              <w:rPr>
                <w:rStyle w:val="Hipervnculo"/>
                <w:noProof/>
              </w:rPr>
              <w:t>Control remoto con un solo botón:</w:t>
            </w:r>
            <w:r>
              <w:rPr>
                <w:noProof/>
                <w:webHidden/>
              </w:rPr>
              <w:tab/>
            </w:r>
            <w:r>
              <w:rPr>
                <w:noProof/>
                <w:webHidden/>
              </w:rPr>
              <w:fldChar w:fldCharType="begin"/>
            </w:r>
            <w:r>
              <w:rPr>
                <w:noProof/>
                <w:webHidden/>
              </w:rPr>
              <w:instrText xml:space="preserve"> PAGEREF _Toc226369491 \h </w:instrText>
            </w:r>
            <w:r>
              <w:rPr>
                <w:noProof/>
                <w:webHidden/>
              </w:rPr>
            </w:r>
            <w:r>
              <w:rPr>
                <w:noProof/>
                <w:webHidden/>
              </w:rPr>
              <w:fldChar w:fldCharType="separate"/>
            </w:r>
            <w:r>
              <w:rPr>
                <w:noProof/>
                <w:webHidden/>
              </w:rPr>
              <w:t>17</w:t>
            </w:r>
            <w:r>
              <w:rPr>
                <w:noProof/>
                <w:webHidden/>
              </w:rPr>
              <w:fldChar w:fldCharType="end"/>
            </w:r>
          </w:hyperlink>
        </w:p>
        <w:p w14:paraId="38109517" w14:textId="797C348C" w:rsidR="009B4F52" w:rsidRDefault="009B4F52">
          <w:pPr>
            <w:pStyle w:val="TDC2"/>
            <w:rPr>
              <w:rFonts w:asciiTheme="minorHAnsi" w:eastAsiaTheme="minorEastAsia" w:hAnsiTheme="minorHAnsi"/>
              <w:noProof/>
              <w:color w:val="auto"/>
              <w:sz w:val="24"/>
              <w:lang w:eastAsia="es-CL"/>
            </w:rPr>
          </w:pPr>
          <w:hyperlink w:anchor="_Toc226369492" w:history="1">
            <w:r w:rsidRPr="004508AD">
              <w:rPr>
                <w:rStyle w:val="Hipervnculo"/>
                <w:noProof/>
              </w:rPr>
              <w:t>Control remoto de tres botones:</w:t>
            </w:r>
            <w:r>
              <w:rPr>
                <w:noProof/>
                <w:webHidden/>
              </w:rPr>
              <w:tab/>
            </w:r>
            <w:r>
              <w:rPr>
                <w:noProof/>
                <w:webHidden/>
              </w:rPr>
              <w:fldChar w:fldCharType="begin"/>
            </w:r>
            <w:r>
              <w:rPr>
                <w:noProof/>
                <w:webHidden/>
              </w:rPr>
              <w:instrText xml:space="preserve"> PAGEREF _Toc226369492 \h </w:instrText>
            </w:r>
            <w:r>
              <w:rPr>
                <w:noProof/>
                <w:webHidden/>
              </w:rPr>
            </w:r>
            <w:r>
              <w:rPr>
                <w:noProof/>
                <w:webHidden/>
              </w:rPr>
              <w:fldChar w:fldCharType="separate"/>
            </w:r>
            <w:r>
              <w:rPr>
                <w:noProof/>
                <w:webHidden/>
              </w:rPr>
              <w:t>17</w:t>
            </w:r>
            <w:r>
              <w:rPr>
                <w:noProof/>
                <w:webHidden/>
              </w:rPr>
              <w:fldChar w:fldCharType="end"/>
            </w:r>
          </w:hyperlink>
        </w:p>
        <w:p w14:paraId="6F347249" w14:textId="636F9086" w:rsidR="009B4F52" w:rsidRDefault="009B4F52">
          <w:pPr>
            <w:pStyle w:val="TDC1"/>
            <w:rPr>
              <w:rFonts w:asciiTheme="minorHAnsi" w:eastAsiaTheme="minorEastAsia" w:hAnsiTheme="minorHAnsi"/>
              <w:b w:val="0"/>
              <w:noProof/>
              <w:color w:val="auto"/>
              <w:sz w:val="24"/>
              <w:lang w:eastAsia="es-CL"/>
            </w:rPr>
          </w:pPr>
          <w:hyperlink w:anchor="_Toc226369493" w:history="1">
            <w:r w:rsidRPr="004508AD">
              <w:rPr>
                <w:rStyle w:val="Hipervnculo"/>
                <w:noProof/>
              </w:rPr>
              <w:t>10. Seleccione la función de marcación</w:t>
            </w:r>
            <w:r>
              <w:rPr>
                <w:noProof/>
                <w:webHidden/>
              </w:rPr>
              <w:tab/>
            </w:r>
            <w:r>
              <w:rPr>
                <w:noProof/>
                <w:webHidden/>
              </w:rPr>
              <w:fldChar w:fldCharType="begin"/>
            </w:r>
            <w:r>
              <w:rPr>
                <w:noProof/>
                <w:webHidden/>
              </w:rPr>
              <w:instrText xml:space="preserve"> PAGEREF _Toc226369493 \h </w:instrText>
            </w:r>
            <w:r>
              <w:rPr>
                <w:noProof/>
                <w:webHidden/>
              </w:rPr>
            </w:r>
            <w:r>
              <w:rPr>
                <w:noProof/>
                <w:webHidden/>
              </w:rPr>
              <w:fldChar w:fldCharType="separate"/>
            </w:r>
            <w:r>
              <w:rPr>
                <w:noProof/>
                <w:webHidden/>
              </w:rPr>
              <w:t>18</w:t>
            </w:r>
            <w:r>
              <w:rPr>
                <w:noProof/>
                <w:webHidden/>
              </w:rPr>
              <w:fldChar w:fldCharType="end"/>
            </w:r>
          </w:hyperlink>
        </w:p>
        <w:p w14:paraId="4A11600B" w14:textId="3D723687" w:rsidR="009B4F52" w:rsidRDefault="009B4F52">
          <w:pPr>
            <w:pStyle w:val="TDC1"/>
            <w:rPr>
              <w:rFonts w:asciiTheme="minorHAnsi" w:eastAsiaTheme="minorEastAsia" w:hAnsiTheme="minorHAnsi"/>
              <w:b w:val="0"/>
              <w:noProof/>
              <w:color w:val="auto"/>
              <w:sz w:val="24"/>
              <w:lang w:eastAsia="es-CL"/>
            </w:rPr>
          </w:pPr>
          <w:hyperlink w:anchor="_Toc226369494" w:history="1">
            <w:r w:rsidRPr="004508AD">
              <w:rPr>
                <w:rStyle w:val="Hipervnculo"/>
                <w:noProof/>
              </w:rPr>
              <w:t>11. Para detectar la función</w:t>
            </w:r>
            <w:r>
              <w:rPr>
                <w:noProof/>
                <w:webHidden/>
              </w:rPr>
              <w:tab/>
            </w:r>
            <w:r>
              <w:rPr>
                <w:noProof/>
                <w:webHidden/>
              </w:rPr>
              <w:fldChar w:fldCharType="begin"/>
            </w:r>
            <w:r>
              <w:rPr>
                <w:noProof/>
                <w:webHidden/>
              </w:rPr>
              <w:instrText xml:space="preserve"> PAGEREF _Toc226369494 \h </w:instrText>
            </w:r>
            <w:r>
              <w:rPr>
                <w:noProof/>
                <w:webHidden/>
              </w:rPr>
            </w:r>
            <w:r>
              <w:rPr>
                <w:noProof/>
                <w:webHidden/>
              </w:rPr>
              <w:fldChar w:fldCharType="separate"/>
            </w:r>
            <w:r>
              <w:rPr>
                <w:noProof/>
                <w:webHidden/>
              </w:rPr>
              <w:t>20</w:t>
            </w:r>
            <w:r>
              <w:rPr>
                <w:noProof/>
                <w:webHidden/>
              </w:rPr>
              <w:fldChar w:fldCharType="end"/>
            </w:r>
          </w:hyperlink>
        </w:p>
        <w:p w14:paraId="179E53D9" w14:textId="3734569D" w:rsidR="009B4F52" w:rsidRDefault="009B4F52">
          <w:pPr>
            <w:pStyle w:val="TDC2"/>
            <w:rPr>
              <w:rFonts w:asciiTheme="minorHAnsi" w:eastAsiaTheme="minorEastAsia" w:hAnsiTheme="minorHAnsi"/>
              <w:noProof/>
              <w:color w:val="auto"/>
              <w:sz w:val="24"/>
              <w:lang w:eastAsia="es-CL"/>
            </w:rPr>
          </w:pPr>
          <w:hyperlink w:anchor="_Toc226369495" w:history="1">
            <w:r w:rsidRPr="004508AD">
              <w:rPr>
                <w:rStyle w:val="Hipervnculo"/>
                <w:noProof/>
              </w:rPr>
              <w:t>1. Durante el cierre del portón</w:t>
            </w:r>
            <w:r>
              <w:rPr>
                <w:noProof/>
                <w:webHidden/>
              </w:rPr>
              <w:tab/>
            </w:r>
            <w:r>
              <w:rPr>
                <w:noProof/>
                <w:webHidden/>
              </w:rPr>
              <w:fldChar w:fldCharType="begin"/>
            </w:r>
            <w:r>
              <w:rPr>
                <w:noProof/>
                <w:webHidden/>
              </w:rPr>
              <w:instrText xml:space="preserve"> PAGEREF _Toc226369495 \h </w:instrText>
            </w:r>
            <w:r>
              <w:rPr>
                <w:noProof/>
                <w:webHidden/>
              </w:rPr>
            </w:r>
            <w:r>
              <w:rPr>
                <w:noProof/>
                <w:webHidden/>
              </w:rPr>
              <w:fldChar w:fldCharType="separate"/>
            </w:r>
            <w:r>
              <w:rPr>
                <w:noProof/>
                <w:webHidden/>
              </w:rPr>
              <w:t>20</w:t>
            </w:r>
            <w:r>
              <w:rPr>
                <w:noProof/>
                <w:webHidden/>
              </w:rPr>
              <w:fldChar w:fldCharType="end"/>
            </w:r>
          </w:hyperlink>
        </w:p>
        <w:p w14:paraId="30037B1C" w14:textId="02E76CCD" w:rsidR="009B4F52" w:rsidRDefault="009B4F52">
          <w:pPr>
            <w:pStyle w:val="TDC2"/>
            <w:rPr>
              <w:rFonts w:asciiTheme="minorHAnsi" w:eastAsiaTheme="minorEastAsia" w:hAnsiTheme="minorHAnsi"/>
              <w:noProof/>
              <w:color w:val="auto"/>
              <w:sz w:val="24"/>
              <w:lang w:eastAsia="es-CL"/>
            </w:rPr>
          </w:pPr>
          <w:hyperlink w:anchor="_Toc226369496" w:history="1">
            <w:r w:rsidRPr="004508AD">
              <w:rPr>
                <w:rStyle w:val="Hipervnculo"/>
                <w:noProof/>
              </w:rPr>
              <w:t>2. Durante la apertura del portón</w:t>
            </w:r>
            <w:r>
              <w:rPr>
                <w:noProof/>
                <w:webHidden/>
              </w:rPr>
              <w:tab/>
            </w:r>
            <w:r>
              <w:rPr>
                <w:noProof/>
                <w:webHidden/>
              </w:rPr>
              <w:fldChar w:fldCharType="begin"/>
            </w:r>
            <w:r>
              <w:rPr>
                <w:noProof/>
                <w:webHidden/>
              </w:rPr>
              <w:instrText xml:space="preserve"> PAGEREF _Toc226369496 \h </w:instrText>
            </w:r>
            <w:r>
              <w:rPr>
                <w:noProof/>
                <w:webHidden/>
              </w:rPr>
            </w:r>
            <w:r>
              <w:rPr>
                <w:noProof/>
                <w:webHidden/>
              </w:rPr>
              <w:fldChar w:fldCharType="separate"/>
            </w:r>
            <w:r>
              <w:rPr>
                <w:noProof/>
                <w:webHidden/>
              </w:rPr>
              <w:t>20</w:t>
            </w:r>
            <w:r>
              <w:rPr>
                <w:noProof/>
                <w:webHidden/>
              </w:rPr>
              <w:fldChar w:fldCharType="end"/>
            </w:r>
          </w:hyperlink>
        </w:p>
        <w:p w14:paraId="10969B65" w14:textId="22E41FF8" w:rsidR="009B4F52" w:rsidRDefault="009B4F52">
          <w:pPr>
            <w:pStyle w:val="TDC2"/>
            <w:rPr>
              <w:rFonts w:asciiTheme="minorHAnsi" w:eastAsiaTheme="minorEastAsia" w:hAnsiTheme="minorHAnsi"/>
              <w:noProof/>
              <w:color w:val="auto"/>
              <w:sz w:val="24"/>
              <w:lang w:eastAsia="es-CL"/>
            </w:rPr>
          </w:pPr>
          <w:hyperlink w:anchor="_Toc226369497" w:history="1">
            <w:r w:rsidRPr="004508AD">
              <w:rPr>
                <w:rStyle w:val="Hipervnculo"/>
                <w:noProof/>
              </w:rPr>
              <w:t>3. Cuando el portón se encuentra totalmente abierto</w:t>
            </w:r>
            <w:r>
              <w:rPr>
                <w:noProof/>
                <w:webHidden/>
              </w:rPr>
              <w:tab/>
            </w:r>
            <w:r>
              <w:rPr>
                <w:noProof/>
                <w:webHidden/>
              </w:rPr>
              <w:fldChar w:fldCharType="begin"/>
            </w:r>
            <w:r>
              <w:rPr>
                <w:noProof/>
                <w:webHidden/>
              </w:rPr>
              <w:instrText xml:space="preserve"> PAGEREF _Toc226369497 \h </w:instrText>
            </w:r>
            <w:r>
              <w:rPr>
                <w:noProof/>
                <w:webHidden/>
              </w:rPr>
            </w:r>
            <w:r>
              <w:rPr>
                <w:noProof/>
                <w:webHidden/>
              </w:rPr>
              <w:fldChar w:fldCharType="separate"/>
            </w:r>
            <w:r>
              <w:rPr>
                <w:noProof/>
                <w:webHidden/>
              </w:rPr>
              <w:t>20</w:t>
            </w:r>
            <w:r>
              <w:rPr>
                <w:noProof/>
                <w:webHidden/>
              </w:rPr>
              <w:fldChar w:fldCharType="end"/>
            </w:r>
          </w:hyperlink>
        </w:p>
        <w:p w14:paraId="7CD42A55" w14:textId="58939096" w:rsidR="009B4F52" w:rsidRDefault="009B4F52">
          <w:pPr>
            <w:pStyle w:val="TDC1"/>
            <w:rPr>
              <w:rFonts w:asciiTheme="minorHAnsi" w:eastAsiaTheme="minorEastAsia" w:hAnsiTheme="minorHAnsi"/>
              <w:b w:val="0"/>
              <w:noProof/>
              <w:color w:val="auto"/>
              <w:sz w:val="24"/>
              <w:lang w:eastAsia="es-CL"/>
            </w:rPr>
          </w:pPr>
          <w:hyperlink w:anchor="_Toc226369498" w:history="1">
            <w:r w:rsidRPr="004508AD">
              <w:rPr>
                <w:rStyle w:val="Hipervnculo"/>
                <w:noProof/>
              </w:rPr>
              <w:t>12. Accesorios opcionales</w:t>
            </w:r>
            <w:r>
              <w:rPr>
                <w:noProof/>
                <w:webHidden/>
              </w:rPr>
              <w:tab/>
            </w:r>
            <w:r>
              <w:rPr>
                <w:noProof/>
                <w:webHidden/>
              </w:rPr>
              <w:fldChar w:fldCharType="begin"/>
            </w:r>
            <w:r>
              <w:rPr>
                <w:noProof/>
                <w:webHidden/>
              </w:rPr>
              <w:instrText xml:space="preserve"> PAGEREF _Toc226369498 \h </w:instrText>
            </w:r>
            <w:r>
              <w:rPr>
                <w:noProof/>
                <w:webHidden/>
              </w:rPr>
            </w:r>
            <w:r>
              <w:rPr>
                <w:noProof/>
                <w:webHidden/>
              </w:rPr>
              <w:fldChar w:fldCharType="separate"/>
            </w:r>
            <w:r>
              <w:rPr>
                <w:noProof/>
                <w:webHidden/>
              </w:rPr>
              <w:t>21</w:t>
            </w:r>
            <w:r>
              <w:rPr>
                <w:noProof/>
                <w:webHidden/>
              </w:rPr>
              <w:fldChar w:fldCharType="end"/>
            </w:r>
          </w:hyperlink>
        </w:p>
        <w:p w14:paraId="72690B5E" w14:textId="238D374D" w:rsidR="009B4F52" w:rsidRDefault="009B4F52">
          <w:pPr>
            <w:pStyle w:val="TDC1"/>
            <w:rPr>
              <w:rFonts w:asciiTheme="minorHAnsi" w:eastAsiaTheme="minorEastAsia" w:hAnsiTheme="minorHAnsi"/>
              <w:b w:val="0"/>
              <w:noProof/>
              <w:color w:val="auto"/>
              <w:sz w:val="24"/>
              <w:lang w:eastAsia="es-CL"/>
            </w:rPr>
          </w:pPr>
          <w:hyperlink w:anchor="_Toc226369499" w:history="1">
            <w:r w:rsidRPr="004508AD">
              <w:rPr>
                <w:rStyle w:val="Hipervnculo"/>
                <w:noProof/>
              </w:rPr>
              <w:t>13. Configuración de funciones ocultas</w:t>
            </w:r>
            <w:r>
              <w:rPr>
                <w:noProof/>
                <w:webHidden/>
              </w:rPr>
              <w:tab/>
            </w:r>
            <w:r>
              <w:rPr>
                <w:noProof/>
                <w:webHidden/>
              </w:rPr>
              <w:fldChar w:fldCharType="begin"/>
            </w:r>
            <w:r>
              <w:rPr>
                <w:noProof/>
                <w:webHidden/>
              </w:rPr>
              <w:instrText xml:space="preserve"> PAGEREF _Toc226369499 \h </w:instrText>
            </w:r>
            <w:r>
              <w:rPr>
                <w:noProof/>
                <w:webHidden/>
              </w:rPr>
            </w:r>
            <w:r>
              <w:rPr>
                <w:noProof/>
                <w:webHidden/>
              </w:rPr>
              <w:fldChar w:fldCharType="separate"/>
            </w:r>
            <w:r>
              <w:rPr>
                <w:noProof/>
                <w:webHidden/>
              </w:rPr>
              <w:t>22</w:t>
            </w:r>
            <w:r>
              <w:rPr>
                <w:noProof/>
                <w:webHidden/>
              </w:rPr>
              <w:fldChar w:fldCharType="end"/>
            </w:r>
          </w:hyperlink>
        </w:p>
        <w:p w14:paraId="42E6052B" w14:textId="44271AE7" w:rsidR="009B4F52" w:rsidRDefault="009B4F52">
          <w:pPr>
            <w:pStyle w:val="TDC2"/>
            <w:rPr>
              <w:rFonts w:asciiTheme="minorHAnsi" w:eastAsiaTheme="minorEastAsia" w:hAnsiTheme="minorHAnsi"/>
              <w:noProof/>
              <w:color w:val="auto"/>
              <w:sz w:val="24"/>
              <w:lang w:eastAsia="es-CL"/>
            </w:rPr>
          </w:pPr>
          <w:hyperlink w:anchor="_Toc226369500" w:history="1">
            <w:r w:rsidRPr="004508AD">
              <w:rPr>
                <w:rStyle w:val="Hipervnculo"/>
                <w:noProof/>
              </w:rPr>
              <w:t>1. Cancelación del tiempo de protección del motor</w:t>
            </w:r>
            <w:r>
              <w:rPr>
                <w:noProof/>
                <w:webHidden/>
              </w:rPr>
              <w:tab/>
            </w:r>
            <w:r>
              <w:rPr>
                <w:noProof/>
                <w:webHidden/>
              </w:rPr>
              <w:fldChar w:fldCharType="begin"/>
            </w:r>
            <w:r>
              <w:rPr>
                <w:noProof/>
                <w:webHidden/>
              </w:rPr>
              <w:instrText xml:space="preserve"> PAGEREF _Toc226369500 \h </w:instrText>
            </w:r>
            <w:r>
              <w:rPr>
                <w:noProof/>
                <w:webHidden/>
              </w:rPr>
            </w:r>
            <w:r>
              <w:rPr>
                <w:noProof/>
                <w:webHidden/>
              </w:rPr>
              <w:fldChar w:fldCharType="separate"/>
            </w:r>
            <w:r>
              <w:rPr>
                <w:noProof/>
                <w:webHidden/>
              </w:rPr>
              <w:t>22</w:t>
            </w:r>
            <w:r>
              <w:rPr>
                <w:noProof/>
                <w:webHidden/>
              </w:rPr>
              <w:fldChar w:fldCharType="end"/>
            </w:r>
          </w:hyperlink>
        </w:p>
        <w:p w14:paraId="0D610B61" w14:textId="4BF2206D" w:rsidR="009B4F52" w:rsidRDefault="009B4F52">
          <w:pPr>
            <w:pStyle w:val="TDC2"/>
            <w:rPr>
              <w:rFonts w:asciiTheme="minorHAnsi" w:eastAsiaTheme="minorEastAsia" w:hAnsiTheme="minorHAnsi"/>
              <w:noProof/>
              <w:color w:val="auto"/>
              <w:sz w:val="24"/>
              <w:lang w:eastAsia="es-CL"/>
            </w:rPr>
          </w:pPr>
          <w:hyperlink w:anchor="_Toc226369501" w:history="1">
            <w:r w:rsidRPr="004508AD">
              <w:rPr>
                <w:rStyle w:val="Hipervnculo"/>
                <w:noProof/>
              </w:rPr>
              <w:t>2. Bloqueo remoto</w:t>
            </w:r>
            <w:r>
              <w:rPr>
                <w:noProof/>
                <w:webHidden/>
              </w:rPr>
              <w:tab/>
            </w:r>
            <w:r>
              <w:rPr>
                <w:noProof/>
                <w:webHidden/>
              </w:rPr>
              <w:fldChar w:fldCharType="begin"/>
            </w:r>
            <w:r>
              <w:rPr>
                <w:noProof/>
                <w:webHidden/>
              </w:rPr>
              <w:instrText xml:space="preserve"> PAGEREF _Toc226369501 \h </w:instrText>
            </w:r>
            <w:r>
              <w:rPr>
                <w:noProof/>
                <w:webHidden/>
              </w:rPr>
            </w:r>
            <w:r>
              <w:rPr>
                <w:noProof/>
                <w:webHidden/>
              </w:rPr>
              <w:fldChar w:fldCharType="separate"/>
            </w:r>
            <w:r>
              <w:rPr>
                <w:noProof/>
                <w:webHidden/>
              </w:rPr>
              <w:t>22</w:t>
            </w:r>
            <w:r>
              <w:rPr>
                <w:noProof/>
                <w:webHidden/>
              </w:rPr>
              <w:fldChar w:fldCharType="end"/>
            </w:r>
          </w:hyperlink>
        </w:p>
        <w:p w14:paraId="5EFE4A06" w14:textId="0E49F7E5" w:rsidR="009B4F52" w:rsidRDefault="009B4F52">
          <w:pPr>
            <w:pStyle w:val="TDC2"/>
            <w:rPr>
              <w:rFonts w:asciiTheme="minorHAnsi" w:eastAsiaTheme="minorEastAsia" w:hAnsiTheme="minorHAnsi"/>
              <w:noProof/>
              <w:color w:val="auto"/>
              <w:sz w:val="24"/>
              <w:lang w:eastAsia="es-CL"/>
            </w:rPr>
          </w:pPr>
          <w:hyperlink w:anchor="_Toc226369502" w:history="1">
            <w:r w:rsidRPr="004508AD">
              <w:rPr>
                <w:rStyle w:val="Hipervnculo"/>
                <w:noProof/>
              </w:rPr>
              <w:t>3. Función peatonal</w:t>
            </w:r>
            <w:r>
              <w:rPr>
                <w:noProof/>
                <w:webHidden/>
              </w:rPr>
              <w:tab/>
            </w:r>
            <w:r>
              <w:rPr>
                <w:noProof/>
                <w:webHidden/>
              </w:rPr>
              <w:fldChar w:fldCharType="begin"/>
            </w:r>
            <w:r>
              <w:rPr>
                <w:noProof/>
                <w:webHidden/>
              </w:rPr>
              <w:instrText xml:space="preserve"> PAGEREF _Toc226369502 \h </w:instrText>
            </w:r>
            <w:r>
              <w:rPr>
                <w:noProof/>
                <w:webHidden/>
              </w:rPr>
            </w:r>
            <w:r>
              <w:rPr>
                <w:noProof/>
                <w:webHidden/>
              </w:rPr>
              <w:fldChar w:fldCharType="separate"/>
            </w:r>
            <w:r>
              <w:rPr>
                <w:noProof/>
                <w:webHidden/>
              </w:rPr>
              <w:t>22</w:t>
            </w:r>
            <w:r>
              <w:rPr>
                <w:noProof/>
                <w:webHidden/>
              </w:rPr>
              <w:fldChar w:fldCharType="end"/>
            </w:r>
          </w:hyperlink>
        </w:p>
        <w:p w14:paraId="5C6AB473" w14:textId="1326CA73" w:rsidR="009B4F52" w:rsidRDefault="009B4F52">
          <w:pPr>
            <w:pStyle w:val="TDC2"/>
            <w:rPr>
              <w:rFonts w:asciiTheme="minorHAnsi" w:eastAsiaTheme="minorEastAsia" w:hAnsiTheme="minorHAnsi"/>
              <w:noProof/>
              <w:color w:val="auto"/>
              <w:sz w:val="24"/>
              <w:lang w:eastAsia="es-CL"/>
            </w:rPr>
          </w:pPr>
          <w:hyperlink w:anchor="_Toc226369503" w:history="1">
            <w:r w:rsidRPr="004508AD">
              <w:rPr>
                <w:rStyle w:val="Hipervnculo"/>
                <w:noProof/>
              </w:rPr>
              <w:t>4. Modo infrarrojo normalmente cerrado</w:t>
            </w:r>
            <w:r>
              <w:rPr>
                <w:noProof/>
                <w:webHidden/>
              </w:rPr>
              <w:tab/>
            </w:r>
            <w:r>
              <w:rPr>
                <w:noProof/>
                <w:webHidden/>
              </w:rPr>
              <w:fldChar w:fldCharType="begin"/>
            </w:r>
            <w:r>
              <w:rPr>
                <w:noProof/>
                <w:webHidden/>
              </w:rPr>
              <w:instrText xml:space="preserve"> PAGEREF _Toc226369503 \h </w:instrText>
            </w:r>
            <w:r>
              <w:rPr>
                <w:noProof/>
                <w:webHidden/>
              </w:rPr>
            </w:r>
            <w:r>
              <w:rPr>
                <w:noProof/>
                <w:webHidden/>
              </w:rPr>
              <w:fldChar w:fldCharType="separate"/>
            </w:r>
            <w:r>
              <w:rPr>
                <w:noProof/>
                <w:webHidden/>
              </w:rPr>
              <w:t>23</w:t>
            </w:r>
            <w:r>
              <w:rPr>
                <w:noProof/>
                <w:webHidden/>
              </w:rPr>
              <w:fldChar w:fldCharType="end"/>
            </w:r>
          </w:hyperlink>
        </w:p>
        <w:p w14:paraId="04998BAE" w14:textId="4B4BA229" w:rsidR="009B4F52" w:rsidRDefault="009B4F52">
          <w:pPr>
            <w:pStyle w:val="TDC2"/>
            <w:rPr>
              <w:rFonts w:asciiTheme="minorHAnsi" w:eastAsiaTheme="minorEastAsia" w:hAnsiTheme="minorHAnsi"/>
              <w:noProof/>
              <w:color w:val="auto"/>
              <w:sz w:val="24"/>
              <w:lang w:eastAsia="es-CL"/>
            </w:rPr>
          </w:pPr>
          <w:hyperlink w:anchor="_Toc226369504" w:history="1">
            <w:r w:rsidRPr="004508AD">
              <w:rPr>
                <w:rStyle w:val="Hipervnculo"/>
                <w:noProof/>
              </w:rPr>
              <w:t>5. Restauración de valores de fábrica</w:t>
            </w:r>
            <w:r>
              <w:rPr>
                <w:noProof/>
                <w:webHidden/>
              </w:rPr>
              <w:tab/>
            </w:r>
            <w:r>
              <w:rPr>
                <w:noProof/>
                <w:webHidden/>
              </w:rPr>
              <w:fldChar w:fldCharType="begin"/>
            </w:r>
            <w:r>
              <w:rPr>
                <w:noProof/>
                <w:webHidden/>
              </w:rPr>
              <w:instrText xml:space="preserve"> PAGEREF _Toc226369504 \h </w:instrText>
            </w:r>
            <w:r>
              <w:rPr>
                <w:noProof/>
                <w:webHidden/>
              </w:rPr>
            </w:r>
            <w:r>
              <w:rPr>
                <w:noProof/>
                <w:webHidden/>
              </w:rPr>
              <w:fldChar w:fldCharType="separate"/>
            </w:r>
            <w:r>
              <w:rPr>
                <w:noProof/>
                <w:webHidden/>
              </w:rPr>
              <w:t>23</w:t>
            </w:r>
            <w:r>
              <w:rPr>
                <w:noProof/>
                <w:webHidden/>
              </w:rPr>
              <w:fldChar w:fldCharType="end"/>
            </w:r>
          </w:hyperlink>
        </w:p>
        <w:p w14:paraId="119034E8" w14:textId="1768E2D5" w:rsidR="009B4F52" w:rsidRDefault="009B4F52">
          <w:pPr>
            <w:pStyle w:val="TDC1"/>
            <w:rPr>
              <w:rFonts w:asciiTheme="minorHAnsi" w:eastAsiaTheme="minorEastAsia" w:hAnsiTheme="minorHAnsi"/>
              <w:b w:val="0"/>
              <w:noProof/>
              <w:color w:val="auto"/>
              <w:sz w:val="24"/>
              <w:lang w:eastAsia="es-CL"/>
            </w:rPr>
          </w:pPr>
          <w:hyperlink w:anchor="_Toc226369505" w:history="1">
            <w:r w:rsidRPr="004508AD">
              <w:rPr>
                <w:rStyle w:val="Hipervnculo"/>
                <w:noProof/>
              </w:rPr>
              <w:t>14. Fallas comunes y métodos de solución</w:t>
            </w:r>
            <w:r>
              <w:rPr>
                <w:noProof/>
                <w:webHidden/>
              </w:rPr>
              <w:tab/>
            </w:r>
            <w:r>
              <w:rPr>
                <w:noProof/>
                <w:webHidden/>
              </w:rPr>
              <w:fldChar w:fldCharType="begin"/>
            </w:r>
            <w:r>
              <w:rPr>
                <w:noProof/>
                <w:webHidden/>
              </w:rPr>
              <w:instrText xml:space="preserve"> PAGEREF _Toc226369505 \h </w:instrText>
            </w:r>
            <w:r>
              <w:rPr>
                <w:noProof/>
                <w:webHidden/>
              </w:rPr>
            </w:r>
            <w:r>
              <w:rPr>
                <w:noProof/>
                <w:webHidden/>
              </w:rPr>
              <w:fldChar w:fldCharType="separate"/>
            </w:r>
            <w:r>
              <w:rPr>
                <w:noProof/>
                <w:webHidden/>
              </w:rPr>
              <w:t>24</w:t>
            </w:r>
            <w:r>
              <w:rPr>
                <w:noProof/>
                <w:webHidden/>
              </w:rPr>
              <w:fldChar w:fldCharType="end"/>
            </w:r>
          </w:hyperlink>
        </w:p>
        <w:p w14:paraId="48A5A984" w14:textId="644A5F94" w:rsidR="00B550EC" w:rsidRDefault="00B550EC" w:rsidP="00B550EC">
          <w:r>
            <w:rPr>
              <w:b/>
              <w:bCs/>
              <w:lang w:val="es-ES"/>
            </w:rPr>
            <w:fldChar w:fldCharType="end"/>
          </w:r>
        </w:p>
      </w:sdtContent>
    </w:sdt>
    <w:p w14:paraId="59B0146A" w14:textId="77777777" w:rsidR="00B550EC" w:rsidRDefault="00B550EC" w:rsidP="00B550EC"/>
    <w:p w14:paraId="0E4B09F2" w14:textId="77777777" w:rsidR="00B550EC" w:rsidRDefault="00B550EC" w:rsidP="00B550EC"/>
    <w:p w14:paraId="1991124D" w14:textId="77777777" w:rsidR="00B550EC" w:rsidRDefault="00B550EC" w:rsidP="00B550EC"/>
    <w:p w14:paraId="273C97AD" w14:textId="77777777" w:rsidR="00B550EC" w:rsidRDefault="00B550EC" w:rsidP="00B550EC"/>
    <w:p w14:paraId="68E8DA10" w14:textId="77777777" w:rsidR="00B550EC" w:rsidRDefault="00B550EC" w:rsidP="00B550EC"/>
    <w:p w14:paraId="21479FE9" w14:textId="77777777" w:rsidR="00B550EC" w:rsidRDefault="00B550EC" w:rsidP="00B550EC"/>
    <w:p w14:paraId="322E1461" w14:textId="77777777" w:rsidR="00B550EC" w:rsidRDefault="00B550EC" w:rsidP="00B550EC"/>
    <w:p w14:paraId="46966614" w14:textId="77777777" w:rsidR="0004029A" w:rsidRDefault="0004029A" w:rsidP="0004029A">
      <w:pPr>
        <w:spacing w:after="0"/>
        <w:ind w:right="67"/>
        <w:jc w:val="center"/>
      </w:pPr>
      <w:r>
        <w:rPr>
          <w:b/>
          <w:sz w:val="40"/>
        </w:rPr>
        <w:t>VERIFIQUE EL PORTÓN</w:t>
      </w:r>
    </w:p>
    <w:p w14:paraId="12D6F618" w14:textId="77777777" w:rsidR="0004029A" w:rsidRDefault="0004029A" w:rsidP="0004029A">
      <w:pPr>
        <w:spacing w:after="420"/>
        <w:ind w:left="1134"/>
      </w:pPr>
      <w:r>
        <w:rPr>
          <w:rFonts w:eastAsia="Calibri" w:cs="Calibri"/>
          <w:noProof/>
          <w:color w:val="000000"/>
        </w:rPr>
        <mc:AlternateContent>
          <mc:Choice Requires="wpg">
            <w:drawing>
              <wp:anchor distT="0" distB="0" distL="114300" distR="114300" simplePos="0" relativeHeight="251621888" behindDoc="0" locked="0" layoutInCell="1" allowOverlap="1" wp14:anchorId="5BABAE9D" wp14:editId="605A6218">
                <wp:simplePos x="0" y="0"/>
                <wp:positionH relativeFrom="page">
                  <wp:posOffset>997585</wp:posOffset>
                </wp:positionH>
                <wp:positionV relativeFrom="paragraph">
                  <wp:posOffset>661468</wp:posOffset>
                </wp:positionV>
                <wp:extent cx="5567045" cy="1341755"/>
                <wp:effectExtent l="0" t="0" r="0" b="0"/>
                <wp:wrapTopAndBottom/>
                <wp:docPr id="308127666" name="Group 49071"/>
                <wp:cNvGraphicFramePr/>
                <a:graphic xmlns:a="http://schemas.openxmlformats.org/drawingml/2006/main">
                  <a:graphicData uri="http://schemas.microsoft.com/office/word/2010/wordprocessingGroup">
                    <wpg:wgp>
                      <wpg:cNvGrpSpPr/>
                      <wpg:grpSpPr>
                        <a:xfrm>
                          <a:off x="0" y="0"/>
                          <a:ext cx="5567045" cy="1341755"/>
                          <a:chOff x="0" y="393861"/>
                          <a:chExt cx="5567368" cy="1342222"/>
                        </a:xfrm>
                      </wpg:grpSpPr>
                      <wps:wsp>
                        <wps:cNvPr id="1071326274" name="Shape 173"/>
                        <wps:cNvSpPr/>
                        <wps:spPr>
                          <a:xfrm>
                            <a:off x="320015" y="688657"/>
                            <a:ext cx="805790" cy="934962"/>
                          </a:xfrm>
                          <a:custGeom>
                            <a:avLst/>
                            <a:gdLst/>
                            <a:ahLst/>
                            <a:cxnLst/>
                            <a:rect l="0" t="0" r="0" b="0"/>
                            <a:pathLst>
                              <a:path w="805790" h="934962">
                                <a:moveTo>
                                  <a:pt x="0" y="0"/>
                                </a:moveTo>
                                <a:lnTo>
                                  <a:pt x="805790" y="0"/>
                                </a:lnTo>
                                <a:lnTo>
                                  <a:pt x="805790" y="15431"/>
                                </a:lnTo>
                                <a:lnTo>
                                  <a:pt x="15405" y="15431"/>
                                </a:lnTo>
                                <a:lnTo>
                                  <a:pt x="15405" y="919544"/>
                                </a:lnTo>
                                <a:lnTo>
                                  <a:pt x="805790" y="919544"/>
                                </a:lnTo>
                                <a:lnTo>
                                  <a:pt x="805790" y="934962"/>
                                </a:lnTo>
                                <a:lnTo>
                                  <a:pt x="0" y="9349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06213966" name="Shape 174"/>
                        <wps:cNvSpPr/>
                        <wps:spPr>
                          <a:xfrm>
                            <a:off x="1125804" y="688657"/>
                            <a:ext cx="805815" cy="934962"/>
                          </a:xfrm>
                          <a:custGeom>
                            <a:avLst/>
                            <a:gdLst/>
                            <a:ahLst/>
                            <a:cxnLst/>
                            <a:rect l="0" t="0" r="0" b="0"/>
                            <a:pathLst>
                              <a:path w="805815" h="934962">
                                <a:moveTo>
                                  <a:pt x="0" y="0"/>
                                </a:moveTo>
                                <a:lnTo>
                                  <a:pt x="805815" y="0"/>
                                </a:lnTo>
                                <a:lnTo>
                                  <a:pt x="805815" y="934962"/>
                                </a:lnTo>
                                <a:lnTo>
                                  <a:pt x="0" y="934962"/>
                                </a:lnTo>
                                <a:lnTo>
                                  <a:pt x="0" y="919544"/>
                                </a:lnTo>
                                <a:lnTo>
                                  <a:pt x="790385" y="919544"/>
                                </a:lnTo>
                                <a:lnTo>
                                  <a:pt x="790385" y="15431"/>
                                </a:lnTo>
                                <a:lnTo>
                                  <a:pt x="0" y="1543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06270079" name="Shape 59315"/>
                        <wps:cNvSpPr/>
                        <wps:spPr>
                          <a:xfrm>
                            <a:off x="7722" y="511301"/>
                            <a:ext cx="320002" cy="1201001"/>
                          </a:xfrm>
                          <a:custGeom>
                            <a:avLst/>
                            <a:gdLst/>
                            <a:ahLst/>
                            <a:cxnLst/>
                            <a:rect l="0" t="0" r="0" b="0"/>
                            <a:pathLst>
                              <a:path w="320002" h="1201001">
                                <a:moveTo>
                                  <a:pt x="0" y="0"/>
                                </a:moveTo>
                                <a:lnTo>
                                  <a:pt x="320002" y="0"/>
                                </a:lnTo>
                                <a:lnTo>
                                  <a:pt x="320002" y="1201001"/>
                                </a:lnTo>
                                <a:lnTo>
                                  <a:pt x="0" y="1201001"/>
                                </a:lnTo>
                                <a:lnTo>
                                  <a:pt x="0" y="0"/>
                                </a:lnTo>
                              </a:path>
                            </a:pathLst>
                          </a:custGeom>
                          <a:ln w="0" cap="flat">
                            <a:miter lim="127000"/>
                          </a:ln>
                        </wps:spPr>
                        <wps:style>
                          <a:lnRef idx="0">
                            <a:srgbClr val="000000">
                              <a:alpha val="0"/>
                            </a:srgbClr>
                          </a:lnRef>
                          <a:fillRef idx="1">
                            <a:srgbClr val="695E5A"/>
                          </a:fillRef>
                          <a:effectRef idx="0">
                            <a:scrgbClr r="0" g="0" b="0"/>
                          </a:effectRef>
                          <a:fontRef idx="none"/>
                        </wps:style>
                        <wps:bodyPr/>
                      </wps:wsp>
                      <wps:wsp>
                        <wps:cNvPr id="1036883218" name="Shape 176"/>
                        <wps:cNvSpPr/>
                        <wps:spPr>
                          <a:xfrm>
                            <a:off x="0" y="503593"/>
                            <a:ext cx="167710" cy="1216419"/>
                          </a:xfrm>
                          <a:custGeom>
                            <a:avLst/>
                            <a:gdLst/>
                            <a:ahLst/>
                            <a:cxnLst/>
                            <a:rect l="0" t="0" r="0" b="0"/>
                            <a:pathLst>
                              <a:path w="167710" h="1216419">
                                <a:moveTo>
                                  <a:pt x="0" y="0"/>
                                </a:moveTo>
                                <a:lnTo>
                                  <a:pt x="167710" y="0"/>
                                </a:lnTo>
                                <a:lnTo>
                                  <a:pt x="167710" y="15418"/>
                                </a:lnTo>
                                <a:lnTo>
                                  <a:pt x="15418" y="15418"/>
                                </a:lnTo>
                                <a:lnTo>
                                  <a:pt x="15418" y="1200988"/>
                                </a:lnTo>
                                <a:lnTo>
                                  <a:pt x="167710" y="1200988"/>
                                </a:lnTo>
                                <a:lnTo>
                                  <a:pt x="167710" y="1216419"/>
                                </a:lnTo>
                                <a:lnTo>
                                  <a:pt x="0" y="1216419"/>
                                </a:lnTo>
                                <a:lnTo>
                                  <a:pt x="0" y="0"/>
                                </a:lnTo>
                                <a:close/>
                              </a:path>
                            </a:pathLst>
                          </a:custGeom>
                          <a:ln w="0" cap="flat">
                            <a:miter lim="127000"/>
                          </a:ln>
                        </wps:spPr>
                        <wps:style>
                          <a:lnRef idx="0">
                            <a:srgbClr val="000000">
                              <a:alpha val="0"/>
                            </a:srgbClr>
                          </a:lnRef>
                          <a:fillRef idx="1">
                            <a:srgbClr val="1A1714"/>
                          </a:fillRef>
                          <a:effectRef idx="0">
                            <a:scrgbClr r="0" g="0" b="0"/>
                          </a:effectRef>
                          <a:fontRef idx="none"/>
                        </wps:style>
                        <wps:bodyPr/>
                      </wps:wsp>
                      <wps:wsp>
                        <wps:cNvPr id="1073515168" name="Shape 177"/>
                        <wps:cNvSpPr/>
                        <wps:spPr>
                          <a:xfrm>
                            <a:off x="167710" y="503593"/>
                            <a:ext cx="167710" cy="1216419"/>
                          </a:xfrm>
                          <a:custGeom>
                            <a:avLst/>
                            <a:gdLst/>
                            <a:ahLst/>
                            <a:cxnLst/>
                            <a:rect l="0" t="0" r="0" b="0"/>
                            <a:pathLst>
                              <a:path w="167710" h="1216419">
                                <a:moveTo>
                                  <a:pt x="0" y="0"/>
                                </a:moveTo>
                                <a:lnTo>
                                  <a:pt x="167710" y="0"/>
                                </a:lnTo>
                                <a:lnTo>
                                  <a:pt x="167710" y="1216419"/>
                                </a:lnTo>
                                <a:lnTo>
                                  <a:pt x="0" y="1216419"/>
                                </a:lnTo>
                                <a:lnTo>
                                  <a:pt x="0" y="1200988"/>
                                </a:lnTo>
                                <a:lnTo>
                                  <a:pt x="152292" y="1200988"/>
                                </a:lnTo>
                                <a:lnTo>
                                  <a:pt x="152292" y="15418"/>
                                </a:lnTo>
                                <a:lnTo>
                                  <a:pt x="0" y="15418"/>
                                </a:lnTo>
                                <a:lnTo>
                                  <a:pt x="0" y="0"/>
                                </a:lnTo>
                                <a:close/>
                              </a:path>
                            </a:pathLst>
                          </a:custGeom>
                          <a:ln w="0" cap="flat">
                            <a:miter lim="127000"/>
                          </a:ln>
                        </wps:spPr>
                        <wps:style>
                          <a:lnRef idx="0">
                            <a:srgbClr val="000000">
                              <a:alpha val="0"/>
                            </a:srgbClr>
                          </a:lnRef>
                          <a:fillRef idx="1">
                            <a:srgbClr val="1A1714"/>
                          </a:fillRef>
                          <a:effectRef idx="0">
                            <a:scrgbClr r="0" g="0" b="0"/>
                          </a:effectRef>
                          <a:fontRef idx="none"/>
                        </wps:style>
                        <wps:bodyPr/>
                      </wps:wsp>
                      <wps:wsp>
                        <wps:cNvPr id="173774140" name="Shape 59316"/>
                        <wps:cNvSpPr/>
                        <wps:spPr>
                          <a:xfrm>
                            <a:off x="427203" y="696366"/>
                            <a:ext cx="16954" cy="919544"/>
                          </a:xfrm>
                          <a:custGeom>
                            <a:avLst/>
                            <a:gdLst/>
                            <a:ahLst/>
                            <a:cxnLst/>
                            <a:rect l="0" t="0" r="0" b="0"/>
                            <a:pathLst>
                              <a:path w="16954" h="919544">
                                <a:moveTo>
                                  <a:pt x="0" y="0"/>
                                </a:moveTo>
                                <a:lnTo>
                                  <a:pt x="16954" y="0"/>
                                </a:lnTo>
                                <a:lnTo>
                                  <a:pt x="16954"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94651676" name="Shape 59317"/>
                        <wps:cNvSpPr/>
                        <wps:spPr>
                          <a:xfrm>
                            <a:off x="551269" y="696366"/>
                            <a:ext cx="16954" cy="919544"/>
                          </a:xfrm>
                          <a:custGeom>
                            <a:avLst/>
                            <a:gdLst/>
                            <a:ahLst/>
                            <a:cxnLst/>
                            <a:rect l="0" t="0" r="0" b="0"/>
                            <a:pathLst>
                              <a:path w="16954" h="919544">
                                <a:moveTo>
                                  <a:pt x="0" y="0"/>
                                </a:moveTo>
                                <a:lnTo>
                                  <a:pt x="16954" y="0"/>
                                </a:lnTo>
                                <a:lnTo>
                                  <a:pt x="16954"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92702513" name="Shape 59318"/>
                        <wps:cNvSpPr/>
                        <wps:spPr>
                          <a:xfrm>
                            <a:off x="675348" y="696366"/>
                            <a:ext cx="16967" cy="919544"/>
                          </a:xfrm>
                          <a:custGeom>
                            <a:avLst/>
                            <a:gdLst/>
                            <a:ahLst/>
                            <a:cxnLst/>
                            <a:rect l="0" t="0" r="0" b="0"/>
                            <a:pathLst>
                              <a:path w="16967" h="919544">
                                <a:moveTo>
                                  <a:pt x="0" y="0"/>
                                </a:moveTo>
                                <a:lnTo>
                                  <a:pt x="16967" y="0"/>
                                </a:lnTo>
                                <a:lnTo>
                                  <a:pt x="16967"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01685744" name="Shape 59319"/>
                        <wps:cNvSpPr/>
                        <wps:spPr>
                          <a:xfrm>
                            <a:off x="799427" y="696366"/>
                            <a:ext cx="16955" cy="919544"/>
                          </a:xfrm>
                          <a:custGeom>
                            <a:avLst/>
                            <a:gdLst/>
                            <a:ahLst/>
                            <a:cxnLst/>
                            <a:rect l="0" t="0" r="0" b="0"/>
                            <a:pathLst>
                              <a:path w="16955" h="919544">
                                <a:moveTo>
                                  <a:pt x="0" y="0"/>
                                </a:moveTo>
                                <a:lnTo>
                                  <a:pt x="16955" y="0"/>
                                </a:lnTo>
                                <a:lnTo>
                                  <a:pt x="16955"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9077493" name="Shape 59320"/>
                        <wps:cNvSpPr/>
                        <wps:spPr>
                          <a:xfrm>
                            <a:off x="923506" y="696366"/>
                            <a:ext cx="16955" cy="919544"/>
                          </a:xfrm>
                          <a:custGeom>
                            <a:avLst/>
                            <a:gdLst/>
                            <a:ahLst/>
                            <a:cxnLst/>
                            <a:rect l="0" t="0" r="0" b="0"/>
                            <a:pathLst>
                              <a:path w="16955" h="919544">
                                <a:moveTo>
                                  <a:pt x="0" y="0"/>
                                </a:moveTo>
                                <a:lnTo>
                                  <a:pt x="16955" y="0"/>
                                </a:lnTo>
                                <a:lnTo>
                                  <a:pt x="16955"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7348488" name="Shape 59321"/>
                        <wps:cNvSpPr/>
                        <wps:spPr>
                          <a:xfrm>
                            <a:off x="1047585" y="696366"/>
                            <a:ext cx="16955" cy="919544"/>
                          </a:xfrm>
                          <a:custGeom>
                            <a:avLst/>
                            <a:gdLst/>
                            <a:ahLst/>
                            <a:cxnLst/>
                            <a:rect l="0" t="0" r="0" b="0"/>
                            <a:pathLst>
                              <a:path w="16955" h="919544">
                                <a:moveTo>
                                  <a:pt x="0" y="0"/>
                                </a:moveTo>
                                <a:lnTo>
                                  <a:pt x="16955" y="0"/>
                                </a:lnTo>
                                <a:lnTo>
                                  <a:pt x="16955"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9384731" name="Shape 59322"/>
                        <wps:cNvSpPr/>
                        <wps:spPr>
                          <a:xfrm>
                            <a:off x="1171651" y="696366"/>
                            <a:ext cx="16967" cy="919544"/>
                          </a:xfrm>
                          <a:custGeom>
                            <a:avLst/>
                            <a:gdLst/>
                            <a:ahLst/>
                            <a:cxnLst/>
                            <a:rect l="0" t="0" r="0" b="0"/>
                            <a:pathLst>
                              <a:path w="16967" h="919544">
                                <a:moveTo>
                                  <a:pt x="0" y="0"/>
                                </a:moveTo>
                                <a:lnTo>
                                  <a:pt x="16967" y="0"/>
                                </a:lnTo>
                                <a:lnTo>
                                  <a:pt x="16967"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86145105" name="Shape 59323"/>
                        <wps:cNvSpPr/>
                        <wps:spPr>
                          <a:xfrm>
                            <a:off x="1295730" y="696366"/>
                            <a:ext cx="16967" cy="919544"/>
                          </a:xfrm>
                          <a:custGeom>
                            <a:avLst/>
                            <a:gdLst/>
                            <a:ahLst/>
                            <a:cxnLst/>
                            <a:rect l="0" t="0" r="0" b="0"/>
                            <a:pathLst>
                              <a:path w="16967" h="919544">
                                <a:moveTo>
                                  <a:pt x="0" y="0"/>
                                </a:moveTo>
                                <a:lnTo>
                                  <a:pt x="16967" y="0"/>
                                </a:lnTo>
                                <a:lnTo>
                                  <a:pt x="16967"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82203152" name="Shape 59324"/>
                        <wps:cNvSpPr/>
                        <wps:spPr>
                          <a:xfrm>
                            <a:off x="1419809" y="696366"/>
                            <a:ext cx="16955" cy="919544"/>
                          </a:xfrm>
                          <a:custGeom>
                            <a:avLst/>
                            <a:gdLst/>
                            <a:ahLst/>
                            <a:cxnLst/>
                            <a:rect l="0" t="0" r="0" b="0"/>
                            <a:pathLst>
                              <a:path w="16955" h="919544">
                                <a:moveTo>
                                  <a:pt x="0" y="0"/>
                                </a:moveTo>
                                <a:lnTo>
                                  <a:pt x="16955" y="0"/>
                                </a:lnTo>
                                <a:lnTo>
                                  <a:pt x="16955"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84329664" name="Shape 59325"/>
                        <wps:cNvSpPr/>
                        <wps:spPr>
                          <a:xfrm>
                            <a:off x="1543888" y="696366"/>
                            <a:ext cx="16955" cy="919544"/>
                          </a:xfrm>
                          <a:custGeom>
                            <a:avLst/>
                            <a:gdLst/>
                            <a:ahLst/>
                            <a:cxnLst/>
                            <a:rect l="0" t="0" r="0" b="0"/>
                            <a:pathLst>
                              <a:path w="16955" h="919544">
                                <a:moveTo>
                                  <a:pt x="0" y="0"/>
                                </a:moveTo>
                                <a:lnTo>
                                  <a:pt x="16955" y="0"/>
                                </a:lnTo>
                                <a:lnTo>
                                  <a:pt x="16955"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41247749" name="Shape 59326"/>
                        <wps:cNvSpPr/>
                        <wps:spPr>
                          <a:xfrm>
                            <a:off x="1667967" y="696366"/>
                            <a:ext cx="16955" cy="919544"/>
                          </a:xfrm>
                          <a:custGeom>
                            <a:avLst/>
                            <a:gdLst/>
                            <a:ahLst/>
                            <a:cxnLst/>
                            <a:rect l="0" t="0" r="0" b="0"/>
                            <a:pathLst>
                              <a:path w="16955" h="919544">
                                <a:moveTo>
                                  <a:pt x="0" y="0"/>
                                </a:moveTo>
                                <a:lnTo>
                                  <a:pt x="16955" y="0"/>
                                </a:lnTo>
                                <a:lnTo>
                                  <a:pt x="16955"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58431566" name="Shape 59327"/>
                        <wps:cNvSpPr/>
                        <wps:spPr>
                          <a:xfrm>
                            <a:off x="1417803" y="455523"/>
                            <a:ext cx="468833" cy="23140"/>
                          </a:xfrm>
                          <a:custGeom>
                            <a:avLst/>
                            <a:gdLst/>
                            <a:ahLst/>
                            <a:cxnLst/>
                            <a:rect l="0" t="0" r="0" b="0"/>
                            <a:pathLst>
                              <a:path w="468833" h="23140">
                                <a:moveTo>
                                  <a:pt x="0" y="0"/>
                                </a:moveTo>
                                <a:lnTo>
                                  <a:pt x="468833" y="0"/>
                                </a:lnTo>
                                <a:lnTo>
                                  <a:pt x="468833" y="23140"/>
                                </a:lnTo>
                                <a:lnTo>
                                  <a:pt x="0" y="23140"/>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65652698" name="Shape 59328"/>
                        <wps:cNvSpPr/>
                        <wps:spPr>
                          <a:xfrm>
                            <a:off x="1792046" y="697662"/>
                            <a:ext cx="16955" cy="919543"/>
                          </a:xfrm>
                          <a:custGeom>
                            <a:avLst/>
                            <a:gdLst/>
                            <a:ahLst/>
                            <a:cxnLst/>
                            <a:rect l="0" t="0" r="0" b="0"/>
                            <a:pathLst>
                              <a:path w="16955" h="919543">
                                <a:moveTo>
                                  <a:pt x="0" y="0"/>
                                </a:moveTo>
                                <a:lnTo>
                                  <a:pt x="16955" y="0"/>
                                </a:lnTo>
                                <a:lnTo>
                                  <a:pt x="16955" y="919543"/>
                                </a:lnTo>
                                <a:lnTo>
                                  <a:pt x="0" y="919543"/>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37865143" name="Shape 191"/>
                        <wps:cNvSpPr/>
                        <wps:spPr>
                          <a:xfrm>
                            <a:off x="503556" y="1607427"/>
                            <a:ext cx="56191" cy="103236"/>
                          </a:xfrm>
                          <a:custGeom>
                            <a:avLst/>
                            <a:gdLst/>
                            <a:ahLst/>
                            <a:cxnLst/>
                            <a:rect l="0" t="0" r="0" b="0"/>
                            <a:pathLst>
                              <a:path w="56191" h="103236">
                                <a:moveTo>
                                  <a:pt x="56191" y="0"/>
                                </a:moveTo>
                                <a:lnTo>
                                  <a:pt x="56191" y="16967"/>
                                </a:lnTo>
                                <a:lnTo>
                                  <a:pt x="40936" y="19694"/>
                                </a:lnTo>
                                <a:cubicBezTo>
                                  <a:pt x="26856" y="24961"/>
                                  <a:pt x="16955" y="37289"/>
                                  <a:pt x="16955" y="51624"/>
                                </a:cubicBezTo>
                                <a:cubicBezTo>
                                  <a:pt x="16955" y="65950"/>
                                  <a:pt x="26856" y="78275"/>
                                  <a:pt x="40936" y="83543"/>
                                </a:cubicBezTo>
                                <a:lnTo>
                                  <a:pt x="56191" y="86269"/>
                                </a:lnTo>
                                <a:lnTo>
                                  <a:pt x="56191" y="103236"/>
                                </a:lnTo>
                                <a:lnTo>
                                  <a:pt x="34344" y="99173"/>
                                </a:lnTo>
                                <a:cubicBezTo>
                                  <a:pt x="14180" y="91324"/>
                                  <a:pt x="0" y="72960"/>
                                  <a:pt x="0" y="51624"/>
                                </a:cubicBezTo>
                                <a:cubicBezTo>
                                  <a:pt x="0" y="30269"/>
                                  <a:pt x="14180" y="11907"/>
                                  <a:pt x="34344" y="4061"/>
                                </a:cubicBezTo>
                                <a:lnTo>
                                  <a:pt x="5619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66377111" name="Shape 192"/>
                        <wps:cNvSpPr/>
                        <wps:spPr>
                          <a:xfrm>
                            <a:off x="559747" y="1607426"/>
                            <a:ext cx="56191" cy="103238"/>
                          </a:xfrm>
                          <a:custGeom>
                            <a:avLst/>
                            <a:gdLst/>
                            <a:ahLst/>
                            <a:cxnLst/>
                            <a:rect l="0" t="0" r="0" b="0"/>
                            <a:pathLst>
                              <a:path w="56191" h="103238">
                                <a:moveTo>
                                  <a:pt x="6" y="0"/>
                                </a:moveTo>
                                <a:cubicBezTo>
                                  <a:pt x="30982" y="0"/>
                                  <a:pt x="56191" y="23152"/>
                                  <a:pt x="56191" y="51626"/>
                                </a:cubicBezTo>
                                <a:cubicBezTo>
                                  <a:pt x="56191" y="80073"/>
                                  <a:pt x="30982" y="103238"/>
                                  <a:pt x="6" y="103238"/>
                                </a:cubicBezTo>
                                <a:lnTo>
                                  <a:pt x="0" y="103237"/>
                                </a:lnTo>
                                <a:lnTo>
                                  <a:pt x="0" y="86270"/>
                                </a:lnTo>
                                <a:lnTo>
                                  <a:pt x="6" y="86271"/>
                                </a:lnTo>
                                <a:cubicBezTo>
                                  <a:pt x="21635" y="86271"/>
                                  <a:pt x="39237" y="70726"/>
                                  <a:pt x="39237" y="51626"/>
                                </a:cubicBezTo>
                                <a:cubicBezTo>
                                  <a:pt x="39237" y="32512"/>
                                  <a:pt x="21635" y="16967"/>
                                  <a:pt x="6" y="16967"/>
                                </a:cubicBezTo>
                                <a:lnTo>
                                  <a:pt x="0" y="16968"/>
                                </a:lnTo>
                                <a:lnTo>
                                  <a:pt x="0" y="1"/>
                                </a:lnTo>
                                <a:lnTo>
                                  <a:pt x="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56393364" name="Shape 193"/>
                        <wps:cNvSpPr/>
                        <wps:spPr>
                          <a:xfrm>
                            <a:off x="1620252" y="1607426"/>
                            <a:ext cx="56198" cy="103238"/>
                          </a:xfrm>
                          <a:custGeom>
                            <a:avLst/>
                            <a:gdLst/>
                            <a:ahLst/>
                            <a:cxnLst/>
                            <a:rect l="0" t="0" r="0" b="0"/>
                            <a:pathLst>
                              <a:path w="56198" h="103238">
                                <a:moveTo>
                                  <a:pt x="56198" y="0"/>
                                </a:moveTo>
                                <a:lnTo>
                                  <a:pt x="56198" y="16967"/>
                                </a:lnTo>
                                <a:cubicBezTo>
                                  <a:pt x="34557" y="16967"/>
                                  <a:pt x="16967" y="32512"/>
                                  <a:pt x="16967" y="51626"/>
                                </a:cubicBezTo>
                                <a:cubicBezTo>
                                  <a:pt x="16967" y="70726"/>
                                  <a:pt x="34557" y="86271"/>
                                  <a:pt x="56198" y="86271"/>
                                </a:cubicBezTo>
                                <a:lnTo>
                                  <a:pt x="56198" y="103238"/>
                                </a:lnTo>
                                <a:cubicBezTo>
                                  <a:pt x="25197" y="103238"/>
                                  <a:pt x="0" y="80073"/>
                                  <a:pt x="0" y="51626"/>
                                </a:cubicBezTo>
                                <a:cubicBezTo>
                                  <a:pt x="0" y="23152"/>
                                  <a:pt x="25197" y="0"/>
                                  <a:pt x="5619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23383361" name="Shape 194"/>
                        <wps:cNvSpPr/>
                        <wps:spPr>
                          <a:xfrm>
                            <a:off x="1676450" y="1607426"/>
                            <a:ext cx="56198" cy="103238"/>
                          </a:xfrm>
                          <a:custGeom>
                            <a:avLst/>
                            <a:gdLst/>
                            <a:ahLst/>
                            <a:cxnLst/>
                            <a:rect l="0" t="0" r="0" b="0"/>
                            <a:pathLst>
                              <a:path w="56198" h="103238">
                                <a:moveTo>
                                  <a:pt x="0" y="0"/>
                                </a:moveTo>
                                <a:cubicBezTo>
                                  <a:pt x="30975" y="0"/>
                                  <a:pt x="56198" y="23152"/>
                                  <a:pt x="56198" y="51626"/>
                                </a:cubicBezTo>
                                <a:cubicBezTo>
                                  <a:pt x="56198" y="80073"/>
                                  <a:pt x="30975" y="103238"/>
                                  <a:pt x="0" y="103238"/>
                                </a:cubicBezTo>
                                <a:lnTo>
                                  <a:pt x="0" y="86271"/>
                                </a:lnTo>
                                <a:cubicBezTo>
                                  <a:pt x="21628" y="86271"/>
                                  <a:pt x="39230" y="70726"/>
                                  <a:pt x="39230" y="51626"/>
                                </a:cubicBezTo>
                                <a:cubicBezTo>
                                  <a:pt x="39230" y="32512"/>
                                  <a:pt x="21628" y="16967"/>
                                  <a:pt x="0" y="16967"/>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2938510" name="Shape 195"/>
                        <wps:cNvSpPr/>
                        <wps:spPr>
                          <a:xfrm>
                            <a:off x="1923898" y="786338"/>
                            <a:ext cx="690626" cy="941375"/>
                          </a:xfrm>
                          <a:custGeom>
                            <a:avLst/>
                            <a:gdLst/>
                            <a:ahLst/>
                            <a:cxnLst/>
                            <a:rect l="0" t="0" r="0" b="0"/>
                            <a:pathLst>
                              <a:path w="690626" h="941375">
                                <a:moveTo>
                                  <a:pt x="394551" y="0"/>
                                </a:moveTo>
                                <a:cubicBezTo>
                                  <a:pt x="441401" y="0"/>
                                  <a:pt x="479361" y="37109"/>
                                  <a:pt x="479361" y="82893"/>
                                </a:cubicBezTo>
                                <a:cubicBezTo>
                                  <a:pt x="479361" y="109144"/>
                                  <a:pt x="466852" y="132499"/>
                                  <a:pt x="447383" y="147675"/>
                                </a:cubicBezTo>
                                <a:lnTo>
                                  <a:pt x="447459" y="147675"/>
                                </a:lnTo>
                                <a:cubicBezTo>
                                  <a:pt x="447459" y="147675"/>
                                  <a:pt x="460743" y="164986"/>
                                  <a:pt x="466522" y="195821"/>
                                </a:cubicBezTo>
                                <a:cubicBezTo>
                                  <a:pt x="472313" y="226670"/>
                                  <a:pt x="509905" y="434861"/>
                                  <a:pt x="509905" y="434861"/>
                                </a:cubicBezTo>
                                <a:cubicBezTo>
                                  <a:pt x="509905" y="434861"/>
                                  <a:pt x="531101" y="525463"/>
                                  <a:pt x="549897" y="559206"/>
                                </a:cubicBezTo>
                                <a:cubicBezTo>
                                  <a:pt x="568693" y="592937"/>
                                  <a:pt x="673760" y="799211"/>
                                  <a:pt x="673760" y="799211"/>
                                </a:cubicBezTo>
                                <a:cubicBezTo>
                                  <a:pt x="673760" y="799211"/>
                                  <a:pt x="690626" y="848373"/>
                                  <a:pt x="657365" y="879208"/>
                                </a:cubicBezTo>
                                <a:cubicBezTo>
                                  <a:pt x="626516" y="908126"/>
                                  <a:pt x="593751" y="863308"/>
                                  <a:pt x="587007" y="855116"/>
                                </a:cubicBezTo>
                                <a:lnTo>
                                  <a:pt x="427977" y="610286"/>
                                </a:lnTo>
                                <a:lnTo>
                                  <a:pt x="306032" y="691261"/>
                                </a:lnTo>
                                <a:lnTo>
                                  <a:pt x="365798" y="858977"/>
                                </a:lnTo>
                                <a:cubicBezTo>
                                  <a:pt x="365798" y="858977"/>
                                  <a:pt x="378320" y="890295"/>
                                  <a:pt x="343624" y="915835"/>
                                </a:cubicBezTo>
                                <a:cubicBezTo>
                                  <a:pt x="308927" y="941375"/>
                                  <a:pt x="289166" y="915365"/>
                                  <a:pt x="281445" y="901382"/>
                                </a:cubicBezTo>
                                <a:cubicBezTo>
                                  <a:pt x="273749" y="887400"/>
                                  <a:pt x="200000" y="692213"/>
                                  <a:pt x="200000" y="692213"/>
                                </a:cubicBezTo>
                                <a:cubicBezTo>
                                  <a:pt x="200000" y="692213"/>
                                  <a:pt x="178321" y="651256"/>
                                  <a:pt x="207721" y="622821"/>
                                </a:cubicBezTo>
                                <a:lnTo>
                                  <a:pt x="384582" y="478726"/>
                                </a:lnTo>
                                <a:lnTo>
                                  <a:pt x="324828" y="257505"/>
                                </a:lnTo>
                                <a:lnTo>
                                  <a:pt x="39052" y="249796"/>
                                </a:lnTo>
                                <a:cubicBezTo>
                                  <a:pt x="39052" y="249796"/>
                                  <a:pt x="0" y="239674"/>
                                  <a:pt x="0" y="212687"/>
                                </a:cubicBezTo>
                                <a:lnTo>
                                  <a:pt x="0" y="114376"/>
                                </a:lnTo>
                                <a:cubicBezTo>
                                  <a:pt x="0" y="114376"/>
                                  <a:pt x="965" y="82893"/>
                                  <a:pt x="30848" y="82893"/>
                                </a:cubicBezTo>
                                <a:cubicBezTo>
                                  <a:pt x="60731" y="82893"/>
                                  <a:pt x="93510" y="152451"/>
                                  <a:pt x="99289" y="156782"/>
                                </a:cubicBezTo>
                                <a:lnTo>
                                  <a:pt x="342189" y="156782"/>
                                </a:lnTo>
                                <a:lnTo>
                                  <a:pt x="342189" y="148018"/>
                                </a:lnTo>
                                <a:cubicBezTo>
                                  <a:pt x="322453" y="132842"/>
                                  <a:pt x="309728" y="109334"/>
                                  <a:pt x="309728" y="82893"/>
                                </a:cubicBezTo>
                                <a:cubicBezTo>
                                  <a:pt x="309728" y="37109"/>
                                  <a:pt x="347700" y="0"/>
                                  <a:pt x="39455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4213043" name="Shape 196"/>
                        <wps:cNvSpPr/>
                        <wps:spPr>
                          <a:xfrm>
                            <a:off x="1272040" y="393861"/>
                            <a:ext cx="145758" cy="146456"/>
                          </a:xfrm>
                          <a:custGeom>
                            <a:avLst/>
                            <a:gdLst/>
                            <a:ahLst/>
                            <a:cxnLst/>
                            <a:rect l="0" t="0" r="0" b="0"/>
                            <a:pathLst>
                              <a:path w="145758" h="146456">
                                <a:moveTo>
                                  <a:pt x="145758" y="0"/>
                                </a:moveTo>
                                <a:lnTo>
                                  <a:pt x="145758" y="146456"/>
                                </a:lnTo>
                                <a:lnTo>
                                  <a:pt x="0" y="73228"/>
                                </a:lnTo>
                                <a:lnTo>
                                  <a:pt x="1457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21578640" name="Shape 197"/>
                        <wps:cNvSpPr/>
                        <wps:spPr>
                          <a:xfrm>
                            <a:off x="3263176" y="688657"/>
                            <a:ext cx="805790" cy="934962"/>
                          </a:xfrm>
                          <a:custGeom>
                            <a:avLst/>
                            <a:gdLst/>
                            <a:ahLst/>
                            <a:cxnLst/>
                            <a:rect l="0" t="0" r="0" b="0"/>
                            <a:pathLst>
                              <a:path w="805790" h="934962">
                                <a:moveTo>
                                  <a:pt x="0" y="0"/>
                                </a:moveTo>
                                <a:lnTo>
                                  <a:pt x="805790" y="0"/>
                                </a:lnTo>
                                <a:lnTo>
                                  <a:pt x="805790" y="15431"/>
                                </a:lnTo>
                                <a:lnTo>
                                  <a:pt x="15405" y="15431"/>
                                </a:lnTo>
                                <a:lnTo>
                                  <a:pt x="15405" y="919544"/>
                                </a:lnTo>
                                <a:lnTo>
                                  <a:pt x="805790" y="919544"/>
                                </a:lnTo>
                                <a:lnTo>
                                  <a:pt x="805790" y="934962"/>
                                </a:lnTo>
                                <a:lnTo>
                                  <a:pt x="0" y="9349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9106002" name="Shape 198"/>
                        <wps:cNvSpPr/>
                        <wps:spPr>
                          <a:xfrm>
                            <a:off x="4068966" y="688657"/>
                            <a:ext cx="805815" cy="934962"/>
                          </a:xfrm>
                          <a:custGeom>
                            <a:avLst/>
                            <a:gdLst/>
                            <a:ahLst/>
                            <a:cxnLst/>
                            <a:rect l="0" t="0" r="0" b="0"/>
                            <a:pathLst>
                              <a:path w="805815" h="934962">
                                <a:moveTo>
                                  <a:pt x="0" y="0"/>
                                </a:moveTo>
                                <a:lnTo>
                                  <a:pt x="805815" y="0"/>
                                </a:lnTo>
                                <a:lnTo>
                                  <a:pt x="805815" y="934962"/>
                                </a:lnTo>
                                <a:lnTo>
                                  <a:pt x="0" y="934962"/>
                                </a:lnTo>
                                <a:lnTo>
                                  <a:pt x="0" y="919544"/>
                                </a:lnTo>
                                <a:lnTo>
                                  <a:pt x="790384" y="919544"/>
                                </a:lnTo>
                                <a:lnTo>
                                  <a:pt x="790384" y="15431"/>
                                </a:lnTo>
                                <a:lnTo>
                                  <a:pt x="0" y="1543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21577122" name="Shape 59329"/>
                        <wps:cNvSpPr/>
                        <wps:spPr>
                          <a:xfrm>
                            <a:off x="2950871" y="511301"/>
                            <a:ext cx="320015" cy="1201001"/>
                          </a:xfrm>
                          <a:custGeom>
                            <a:avLst/>
                            <a:gdLst/>
                            <a:ahLst/>
                            <a:cxnLst/>
                            <a:rect l="0" t="0" r="0" b="0"/>
                            <a:pathLst>
                              <a:path w="320015" h="1201001">
                                <a:moveTo>
                                  <a:pt x="0" y="0"/>
                                </a:moveTo>
                                <a:lnTo>
                                  <a:pt x="320015" y="0"/>
                                </a:lnTo>
                                <a:lnTo>
                                  <a:pt x="320015" y="1201001"/>
                                </a:lnTo>
                                <a:lnTo>
                                  <a:pt x="0" y="1201001"/>
                                </a:lnTo>
                                <a:lnTo>
                                  <a:pt x="0" y="0"/>
                                </a:lnTo>
                              </a:path>
                            </a:pathLst>
                          </a:custGeom>
                          <a:ln w="0" cap="flat">
                            <a:miter lim="127000"/>
                          </a:ln>
                        </wps:spPr>
                        <wps:style>
                          <a:lnRef idx="0">
                            <a:srgbClr val="000000">
                              <a:alpha val="0"/>
                            </a:srgbClr>
                          </a:lnRef>
                          <a:fillRef idx="1">
                            <a:srgbClr val="695E5A"/>
                          </a:fillRef>
                          <a:effectRef idx="0">
                            <a:scrgbClr r="0" g="0" b="0"/>
                          </a:effectRef>
                          <a:fontRef idx="none"/>
                        </wps:style>
                        <wps:bodyPr/>
                      </wps:wsp>
                      <wps:wsp>
                        <wps:cNvPr id="498791703" name="Shape 200"/>
                        <wps:cNvSpPr/>
                        <wps:spPr>
                          <a:xfrm>
                            <a:off x="2943161" y="503593"/>
                            <a:ext cx="167710" cy="1216419"/>
                          </a:xfrm>
                          <a:custGeom>
                            <a:avLst/>
                            <a:gdLst/>
                            <a:ahLst/>
                            <a:cxnLst/>
                            <a:rect l="0" t="0" r="0" b="0"/>
                            <a:pathLst>
                              <a:path w="167710" h="1216419">
                                <a:moveTo>
                                  <a:pt x="0" y="0"/>
                                </a:moveTo>
                                <a:lnTo>
                                  <a:pt x="167710" y="0"/>
                                </a:lnTo>
                                <a:lnTo>
                                  <a:pt x="167710" y="15418"/>
                                </a:lnTo>
                                <a:lnTo>
                                  <a:pt x="15418" y="15418"/>
                                </a:lnTo>
                                <a:lnTo>
                                  <a:pt x="15418" y="1200988"/>
                                </a:lnTo>
                                <a:lnTo>
                                  <a:pt x="167710" y="1200988"/>
                                </a:lnTo>
                                <a:lnTo>
                                  <a:pt x="167710" y="1216419"/>
                                </a:lnTo>
                                <a:lnTo>
                                  <a:pt x="0" y="1216419"/>
                                </a:lnTo>
                                <a:lnTo>
                                  <a:pt x="0" y="0"/>
                                </a:lnTo>
                                <a:close/>
                              </a:path>
                            </a:pathLst>
                          </a:custGeom>
                          <a:ln w="0" cap="flat">
                            <a:miter lim="127000"/>
                          </a:ln>
                        </wps:spPr>
                        <wps:style>
                          <a:lnRef idx="0">
                            <a:srgbClr val="000000">
                              <a:alpha val="0"/>
                            </a:srgbClr>
                          </a:lnRef>
                          <a:fillRef idx="1">
                            <a:srgbClr val="1A1714"/>
                          </a:fillRef>
                          <a:effectRef idx="0">
                            <a:scrgbClr r="0" g="0" b="0"/>
                          </a:effectRef>
                          <a:fontRef idx="none"/>
                        </wps:style>
                        <wps:bodyPr/>
                      </wps:wsp>
                      <wps:wsp>
                        <wps:cNvPr id="586965872" name="Shape 201"/>
                        <wps:cNvSpPr/>
                        <wps:spPr>
                          <a:xfrm>
                            <a:off x="3110872" y="503593"/>
                            <a:ext cx="167710" cy="1216419"/>
                          </a:xfrm>
                          <a:custGeom>
                            <a:avLst/>
                            <a:gdLst/>
                            <a:ahLst/>
                            <a:cxnLst/>
                            <a:rect l="0" t="0" r="0" b="0"/>
                            <a:pathLst>
                              <a:path w="167710" h="1216419">
                                <a:moveTo>
                                  <a:pt x="0" y="0"/>
                                </a:moveTo>
                                <a:lnTo>
                                  <a:pt x="167710" y="0"/>
                                </a:lnTo>
                                <a:lnTo>
                                  <a:pt x="167710" y="1216419"/>
                                </a:lnTo>
                                <a:lnTo>
                                  <a:pt x="0" y="1216419"/>
                                </a:lnTo>
                                <a:lnTo>
                                  <a:pt x="0" y="1200988"/>
                                </a:lnTo>
                                <a:lnTo>
                                  <a:pt x="152292" y="1200988"/>
                                </a:lnTo>
                                <a:lnTo>
                                  <a:pt x="152292" y="15418"/>
                                </a:lnTo>
                                <a:lnTo>
                                  <a:pt x="0" y="15418"/>
                                </a:lnTo>
                                <a:lnTo>
                                  <a:pt x="0" y="0"/>
                                </a:lnTo>
                                <a:close/>
                              </a:path>
                            </a:pathLst>
                          </a:custGeom>
                          <a:ln w="0" cap="flat">
                            <a:miter lim="127000"/>
                          </a:ln>
                        </wps:spPr>
                        <wps:style>
                          <a:lnRef idx="0">
                            <a:srgbClr val="000000">
                              <a:alpha val="0"/>
                            </a:srgbClr>
                          </a:lnRef>
                          <a:fillRef idx="1">
                            <a:srgbClr val="1A1714"/>
                          </a:fillRef>
                          <a:effectRef idx="0">
                            <a:scrgbClr r="0" g="0" b="0"/>
                          </a:effectRef>
                          <a:fontRef idx="none"/>
                        </wps:style>
                        <wps:bodyPr/>
                      </wps:wsp>
                      <wps:wsp>
                        <wps:cNvPr id="1903723833" name="Shape 59330"/>
                        <wps:cNvSpPr/>
                        <wps:spPr>
                          <a:xfrm>
                            <a:off x="3370352" y="696366"/>
                            <a:ext cx="16967" cy="919544"/>
                          </a:xfrm>
                          <a:custGeom>
                            <a:avLst/>
                            <a:gdLst/>
                            <a:ahLst/>
                            <a:cxnLst/>
                            <a:rect l="0" t="0" r="0" b="0"/>
                            <a:pathLst>
                              <a:path w="16967" h="919544">
                                <a:moveTo>
                                  <a:pt x="0" y="0"/>
                                </a:moveTo>
                                <a:lnTo>
                                  <a:pt x="16967" y="0"/>
                                </a:lnTo>
                                <a:lnTo>
                                  <a:pt x="16967"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08369463" name="Shape 59331"/>
                        <wps:cNvSpPr/>
                        <wps:spPr>
                          <a:xfrm>
                            <a:off x="3494431" y="696366"/>
                            <a:ext cx="16954" cy="919544"/>
                          </a:xfrm>
                          <a:custGeom>
                            <a:avLst/>
                            <a:gdLst/>
                            <a:ahLst/>
                            <a:cxnLst/>
                            <a:rect l="0" t="0" r="0" b="0"/>
                            <a:pathLst>
                              <a:path w="16954" h="919544">
                                <a:moveTo>
                                  <a:pt x="0" y="0"/>
                                </a:moveTo>
                                <a:lnTo>
                                  <a:pt x="16954" y="0"/>
                                </a:lnTo>
                                <a:lnTo>
                                  <a:pt x="16954"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82171086" name="Shape 59332"/>
                        <wps:cNvSpPr/>
                        <wps:spPr>
                          <a:xfrm>
                            <a:off x="3618509" y="696366"/>
                            <a:ext cx="16954" cy="919544"/>
                          </a:xfrm>
                          <a:custGeom>
                            <a:avLst/>
                            <a:gdLst/>
                            <a:ahLst/>
                            <a:cxnLst/>
                            <a:rect l="0" t="0" r="0" b="0"/>
                            <a:pathLst>
                              <a:path w="16954" h="919544">
                                <a:moveTo>
                                  <a:pt x="0" y="0"/>
                                </a:moveTo>
                                <a:lnTo>
                                  <a:pt x="16954" y="0"/>
                                </a:lnTo>
                                <a:lnTo>
                                  <a:pt x="16954"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71445717" name="Shape 59333"/>
                        <wps:cNvSpPr/>
                        <wps:spPr>
                          <a:xfrm>
                            <a:off x="3742589" y="696366"/>
                            <a:ext cx="16954" cy="919544"/>
                          </a:xfrm>
                          <a:custGeom>
                            <a:avLst/>
                            <a:gdLst/>
                            <a:ahLst/>
                            <a:cxnLst/>
                            <a:rect l="0" t="0" r="0" b="0"/>
                            <a:pathLst>
                              <a:path w="16954" h="919544">
                                <a:moveTo>
                                  <a:pt x="0" y="0"/>
                                </a:moveTo>
                                <a:lnTo>
                                  <a:pt x="16954" y="0"/>
                                </a:lnTo>
                                <a:lnTo>
                                  <a:pt x="16954"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42744166" name="Shape 59334"/>
                        <wps:cNvSpPr/>
                        <wps:spPr>
                          <a:xfrm>
                            <a:off x="3866668" y="696366"/>
                            <a:ext cx="16954" cy="919544"/>
                          </a:xfrm>
                          <a:custGeom>
                            <a:avLst/>
                            <a:gdLst/>
                            <a:ahLst/>
                            <a:cxnLst/>
                            <a:rect l="0" t="0" r="0" b="0"/>
                            <a:pathLst>
                              <a:path w="16954" h="919544">
                                <a:moveTo>
                                  <a:pt x="0" y="0"/>
                                </a:moveTo>
                                <a:lnTo>
                                  <a:pt x="16954" y="0"/>
                                </a:lnTo>
                                <a:lnTo>
                                  <a:pt x="16954"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49339044" name="Shape 59335"/>
                        <wps:cNvSpPr/>
                        <wps:spPr>
                          <a:xfrm>
                            <a:off x="3990734" y="696366"/>
                            <a:ext cx="16967" cy="919544"/>
                          </a:xfrm>
                          <a:custGeom>
                            <a:avLst/>
                            <a:gdLst/>
                            <a:ahLst/>
                            <a:cxnLst/>
                            <a:rect l="0" t="0" r="0" b="0"/>
                            <a:pathLst>
                              <a:path w="16967" h="919544">
                                <a:moveTo>
                                  <a:pt x="0" y="0"/>
                                </a:moveTo>
                                <a:lnTo>
                                  <a:pt x="16967" y="0"/>
                                </a:lnTo>
                                <a:lnTo>
                                  <a:pt x="16967"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36923312" name="Shape 59336"/>
                        <wps:cNvSpPr/>
                        <wps:spPr>
                          <a:xfrm>
                            <a:off x="4114813" y="696366"/>
                            <a:ext cx="16967" cy="919544"/>
                          </a:xfrm>
                          <a:custGeom>
                            <a:avLst/>
                            <a:gdLst/>
                            <a:ahLst/>
                            <a:cxnLst/>
                            <a:rect l="0" t="0" r="0" b="0"/>
                            <a:pathLst>
                              <a:path w="16967" h="919544">
                                <a:moveTo>
                                  <a:pt x="0" y="0"/>
                                </a:moveTo>
                                <a:lnTo>
                                  <a:pt x="16967" y="0"/>
                                </a:lnTo>
                                <a:lnTo>
                                  <a:pt x="16967"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42648076" name="Shape 59337"/>
                        <wps:cNvSpPr/>
                        <wps:spPr>
                          <a:xfrm>
                            <a:off x="4238892" y="696366"/>
                            <a:ext cx="16954" cy="919544"/>
                          </a:xfrm>
                          <a:custGeom>
                            <a:avLst/>
                            <a:gdLst/>
                            <a:ahLst/>
                            <a:cxnLst/>
                            <a:rect l="0" t="0" r="0" b="0"/>
                            <a:pathLst>
                              <a:path w="16954" h="919544">
                                <a:moveTo>
                                  <a:pt x="0" y="0"/>
                                </a:moveTo>
                                <a:lnTo>
                                  <a:pt x="16954" y="0"/>
                                </a:lnTo>
                                <a:lnTo>
                                  <a:pt x="16954"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4193580" name="Shape 59338"/>
                        <wps:cNvSpPr/>
                        <wps:spPr>
                          <a:xfrm>
                            <a:off x="4362971" y="696366"/>
                            <a:ext cx="16954" cy="919544"/>
                          </a:xfrm>
                          <a:custGeom>
                            <a:avLst/>
                            <a:gdLst/>
                            <a:ahLst/>
                            <a:cxnLst/>
                            <a:rect l="0" t="0" r="0" b="0"/>
                            <a:pathLst>
                              <a:path w="16954" h="919544">
                                <a:moveTo>
                                  <a:pt x="0" y="0"/>
                                </a:moveTo>
                                <a:lnTo>
                                  <a:pt x="16954" y="0"/>
                                </a:lnTo>
                                <a:lnTo>
                                  <a:pt x="16954"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31811034" name="Shape 59339"/>
                        <wps:cNvSpPr/>
                        <wps:spPr>
                          <a:xfrm>
                            <a:off x="4487050" y="696366"/>
                            <a:ext cx="16954" cy="919544"/>
                          </a:xfrm>
                          <a:custGeom>
                            <a:avLst/>
                            <a:gdLst/>
                            <a:ahLst/>
                            <a:cxnLst/>
                            <a:rect l="0" t="0" r="0" b="0"/>
                            <a:pathLst>
                              <a:path w="16954" h="919544">
                                <a:moveTo>
                                  <a:pt x="0" y="0"/>
                                </a:moveTo>
                                <a:lnTo>
                                  <a:pt x="16954" y="0"/>
                                </a:lnTo>
                                <a:lnTo>
                                  <a:pt x="16954"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57907910" name="Shape 59340"/>
                        <wps:cNvSpPr/>
                        <wps:spPr>
                          <a:xfrm>
                            <a:off x="4611129" y="696366"/>
                            <a:ext cx="16954" cy="919544"/>
                          </a:xfrm>
                          <a:custGeom>
                            <a:avLst/>
                            <a:gdLst/>
                            <a:ahLst/>
                            <a:cxnLst/>
                            <a:rect l="0" t="0" r="0" b="0"/>
                            <a:pathLst>
                              <a:path w="16954" h="919544">
                                <a:moveTo>
                                  <a:pt x="0" y="0"/>
                                </a:moveTo>
                                <a:lnTo>
                                  <a:pt x="16954" y="0"/>
                                </a:lnTo>
                                <a:lnTo>
                                  <a:pt x="16954"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10715078" name="Shape 59341"/>
                        <wps:cNvSpPr/>
                        <wps:spPr>
                          <a:xfrm>
                            <a:off x="4215207" y="455523"/>
                            <a:ext cx="468821" cy="23140"/>
                          </a:xfrm>
                          <a:custGeom>
                            <a:avLst/>
                            <a:gdLst/>
                            <a:ahLst/>
                            <a:cxnLst/>
                            <a:rect l="0" t="0" r="0" b="0"/>
                            <a:pathLst>
                              <a:path w="468821" h="23140">
                                <a:moveTo>
                                  <a:pt x="0" y="0"/>
                                </a:moveTo>
                                <a:lnTo>
                                  <a:pt x="468821" y="0"/>
                                </a:lnTo>
                                <a:lnTo>
                                  <a:pt x="468821" y="23140"/>
                                </a:lnTo>
                                <a:lnTo>
                                  <a:pt x="0" y="23140"/>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00685528" name="Shape 59342"/>
                        <wps:cNvSpPr/>
                        <wps:spPr>
                          <a:xfrm>
                            <a:off x="4735208" y="697662"/>
                            <a:ext cx="16967" cy="919543"/>
                          </a:xfrm>
                          <a:custGeom>
                            <a:avLst/>
                            <a:gdLst/>
                            <a:ahLst/>
                            <a:cxnLst/>
                            <a:rect l="0" t="0" r="0" b="0"/>
                            <a:pathLst>
                              <a:path w="16967" h="919543">
                                <a:moveTo>
                                  <a:pt x="0" y="0"/>
                                </a:moveTo>
                                <a:lnTo>
                                  <a:pt x="16967" y="0"/>
                                </a:lnTo>
                                <a:lnTo>
                                  <a:pt x="16967" y="919543"/>
                                </a:lnTo>
                                <a:lnTo>
                                  <a:pt x="0" y="919543"/>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8102995" name="Shape 215"/>
                        <wps:cNvSpPr/>
                        <wps:spPr>
                          <a:xfrm>
                            <a:off x="3446720" y="1607426"/>
                            <a:ext cx="56191" cy="103238"/>
                          </a:xfrm>
                          <a:custGeom>
                            <a:avLst/>
                            <a:gdLst/>
                            <a:ahLst/>
                            <a:cxnLst/>
                            <a:rect l="0" t="0" r="0" b="0"/>
                            <a:pathLst>
                              <a:path w="56191" h="103238">
                                <a:moveTo>
                                  <a:pt x="56185" y="0"/>
                                </a:moveTo>
                                <a:lnTo>
                                  <a:pt x="56191" y="1"/>
                                </a:lnTo>
                                <a:lnTo>
                                  <a:pt x="56191" y="16968"/>
                                </a:lnTo>
                                <a:lnTo>
                                  <a:pt x="56185" y="16967"/>
                                </a:lnTo>
                                <a:cubicBezTo>
                                  <a:pt x="34557" y="16967"/>
                                  <a:pt x="16955" y="32512"/>
                                  <a:pt x="16955" y="51626"/>
                                </a:cubicBezTo>
                                <a:cubicBezTo>
                                  <a:pt x="16955" y="70726"/>
                                  <a:pt x="34557" y="86271"/>
                                  <a:pt x="56185" y="86271"/>
                                </a:cubicBezTo>
                                <a:lnTo>
                                  <a:pt x="56191" y="86270"/>
                                </a:lnTo>
                                <a:lnTo>
                                  <a:pt x="56191" y="103237"/>
                                </a:lnTo>
                                <a:lnTo>
                                  <a:pt x="56185" y="103238"/>
                                </a:lnTo>
                                <a:cubicBezTo>
                                  <a:pt x="25210" y="103238"/>
                                  <a:pt x="0" y="80073"/>
                                  <a:pt x="0" y="51626"/>
                                </a:cubicBezTo>
                                <a:cubicBezTo>
                                  <a:pt x="0" y="23152"/>
                                  <a:pt x="25210" y="0"/>
                                  <a:pt x="5618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29683032" name="Shape 216"/>
                        <wps:cNvSpPr/>
                        <wps:spPr>
                          <a:xfrm>
                            <a:off x="3502911" y="1607427"/>
                            <a:ext cx="56191" cy="103236"/>
                          </a:xfrm>
                          <a:custGeom>
                            <a:avLst/>
                            <a:gdLst/>
                            <a:ahLst/>
                            <a:cxnLst/>
                            <a:rect l="0" t="0" r="0" b="0"/>
                            <a:pathLst>
                              <a:path w="56191" h="103236">
                                <a:moveTo>
                                  <a:pt x="0" y="0"/>
                                </a:moveTo>
                                <a:lnTo>
                                  <a:pt x="21848" y="4061"/>
                                </a:lnTo>
                                <a:cubicBezTo>
                                  <a:pt x="42011" y="11907"/>
                                  <a:pt x="56191" y="30269"/>
                                  <a:pt x="56191" y="51624"/>
                                </a:cubicBezTo>
                                <a:cubicBezTo>
                                  <a:pt x="56191" y="72960"/>
                                  <a:pt x="42011" y="91324"/>
                                  <a:pt x="21848" y="99173"/>
                                </a:cubicBezTo>
                                <a:lnTo>
                                  <a:pt x="0" y="103236"/>
                                </a:lnTo>
                                <a:lnTo>
                                  <a:pt x="0" y="86269"/>
                                </a:lnTo>
                                <a:lnTo>
                                  <a:pt x="15255" y="83543"/>
                                </a:lnTo>
                                <a:cubicBezTo>
                                  <a:pt x="29335" y="78275"/>
                                  <a:pt x="39237" y="65950"/>
                                  <a:pt x="39237" y="51624"/>
                                </a:cubicBezTo>
                                <a:cubicBezTo>
                                  <a:pt x="39237" y="37289"/>
                                  <a:pt x="29335" y="24961"/>
                                  <a:pt x="15255" y="19694"/>
                                </a:cubicBezTo>
                                <a:lnTo>
                                  <a:pt x="0" y="1696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69075767" name="Shape 217"/>
                        <wps:cNvSpPr/>
                        <wps:spPr>
                          <a:xfrm>
                            <a:off x="4563416" y="1607427"/>
                            <a:ext cx="56191" cy="103236"/>
                          </a:xfrm>
                          <a:custGeom>
                            <a:avLst/>
                            <a:gdLst/>
                            <a:ahLst/>
                            <a:cxnLst/>
                            <a:rect l="0" t="0" r="0" b="0"/>
                            <a:pathLst>
                              <a:path w="56191" h="103236">
                                <a:moveTo>
                                  <a:pt x="56191" y="0"/>
                                </a:moveTo>
                                <a:lnTo>
                                  <a:pt x="56191" y="16967"/>
                                </a:lnTo>
                                <a:lnTo>
                                  <a:pt x="40936" y="19694"/>
                                </a:lnTo>
                                <a:cubicBezTo>
                                  <a:pt x="26855" y="24961"/>
                                  <a:pt x="16954" y="37289"/>
                                  <a:pt x="16954" y="51624"/>
                                </a:cubicBezTo>
                                <a:cubicBezTo>
                                  <a:pt x="16954" y="65950"/>
                                  <a:pt x="26855" y="78275"/>
                                  <a:pt x="40936" y="83543"/>
                                </a:cubicBezTo>
                                <a:lnTo>
                                  <a:pt x="56191" y="86269"/>
                                </a:lnTo>
                                <a:lnTo>
                                  <a:pt x="56191" y="103236"/>
                                </a:lnTo>
                                <a:lnTo>
                                  <a:pt x="34338" y="99173"/>
                                </a:lnTo>
                                <a:cubicBezTo>
                                  <a:pt x="14173" y="91324"/>
                                  <a:pt x="0" y="72960"/>
                                  <a:pt x="0" y="51624"/>
                                </a:cubicBezTo>
                                <a:cubicBezTo>
                                  <a:pt x="0" y="30269"/>
                                  <a:pt x="14173" y="11907"/>
                                  <a:pt x="34338" y="4061"/>
                                </a:cubicBezTo>
                                <a:lnTo>
                                  <a:pt x="5619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4793382" name="Shape 218"/>
                        <wps:cNvSpPr/>
                        <wps:spPr>
                          <a:xfrm>
                            <a:off x="4619606" y="1607426"/>
                            <a:ext cx="56192" cy="103238"/>
                          </a:xfrm>
                          <a:custGeom>
                            <a:avLst/>
                            <a:gdLst/>
                            <a:ahLst/>
                            <a:cxnLst/>
                            <a:rect l="0" t="0" r="0" b="0"/>
                            <a:pathLst>
                              <a:path w="56192" h="103238">
                                <a:moveTo>
                                  <a:pt x="7" y="0"/>
                                </a:moveTo>
                                <a:cubicBezTo>
                                  <a:pt x="30982" y="0"/>
                                  <a:pt x="56192" y="23152"/>
                                  <a:pt x="56192" y="51626"/>
                                </a:cubicBezTo>
                                <a:cubicBezTo>
                                  <a:pt x="56192" y="80073"/>
                                  <a:pt x="30982" y="103238"/>
                                  <a:pt x="7" y="103238"/>
                                </a:cubicBezTo>
                                <a:lnTo>
                                  <a:pt x="0" y="103237"/>
                                </a:lnTo>
                                <a:lnTo>
                                  <a:pt x="0" y="86270"/>
                                </a:lnTo>
                                <a:lnTo>
                                  <a:pt x="7" y="86271"/>
                                </a:lnTo>
                                <a:cubicBezTo>
                                  <a:pt x="21635" y="86271"/>
                                  <a:pt x="39237" y="70726"/>
                                  <a:pt x="39237" y="51626"/>
                                </a:cubicBezTo>
                                <a:cubicBezTo>
                                  <a:pt x="39237" y="32512"/>
                                  <a:pt x="21635" y="16967"/>
                                  <a:pt x="7" y="16967"/>
                                </a:cubicBezTo>
                                <a:lnTo>
                                  <a:pt x="0" y="16968"/>
                                </a:lnTo>
                                <a:lnTo>
                                  <a:pt x="0" y="1"/>
                                </a:lnTo>
                                <a:lnTo>
                                  <a:pt x="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36320276" name="Shape 219"/>
                        <wps:cNvSpPr/>
                        <wps:spPr>
                          <a:xfrm>
                            <a:off x="4684030" y="393861"/>
                            <a:ext cx="145758" cy="146456"/>
                          </a:xfrm>
                          <a:custGeom>
                            <a:avLst/>
                            <a:gdLst/>
                            <a:ahLst/>
                            <a:cxnLst/>
                            <a:rect l="0" t="0" r="0" b="0"/>
                            <a:pathLst>
                              <a:path w="145758" h="146456">
                                <a:moveTo>
                                  <a:pt x="0" y="0"/>
                                </a:moveTo>
                                <a:lnTo>
                                  <a:pt x="145758" y="73228"/>
                                </a:lnTo>
                                <a:lnTo>
                                  <a:pt x="0" y="14645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33777157" name="Shape 220"/>
                        <wps:cNvSpPr/>
                        <wps:spPr>
                          <a:xfrm>
                            <a:off x="5228087" y="819745"/>
                            <a:ext cx="185052" cy="185064"/>
                          </a:xfrm>
                          <a:custGeom>
                            <a:avLst/>
                            <a:gdLst/>
                            <a:ahLst/>
                            <a:cxnLst/>
                            <a:rect l="0" t="0" r="0" b="0"/>
                            <a:pathLst>
                              <a:path w="185052" h="185064">
                                <a:moveTo>
                                  <a:pt x="92532" y="0"/>
                                </a:moveTo>
                                <a:cubicBezTo>
                                  <a:pt x="143625" y="0"/>
                                  <a:pt x="185052" y="41427"/>
                                  <a:pt x="185052" y="92532"/>
                                </a:cubicBezTo>
                                <a:cubicBezTo>
                                  <a:pt x="185052" y="143637"/>
                                  <a:pt x="143625" y="185064"/>
                                  <a:pt x="92532" y="185064"/>
                                </a:cubicBezTo>
                                <a:cubicBezTo>
                                  <a:pt x="41415" y="185064"/>
                                  <a:pt x="0" y="143637"/>
                                  <a:pt x="0" y="92532"/>
                                </a:cubicBezTo>
                                <a:cubicBezTo>
                                  <a:pt x="0" y="41427"/>
                                  <a:pt x="41415" y="0"/>
                                  <a:pt x="9253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0138328" name="Shape 221"/>
                        <wps:cNvSpPr/>
                        <wps:spPr>
                          <a:xfrm>
                            <a:off x="4867064" y="1018304"/>
                            <a:ext cx="700304" cy="717779"/>
                          </a:xfrm>
                          <a:custGeom>
                            <a:avLst/>
                            <a:gdLst/>
                            <a:ahLst/>
                            <a:cxnLst/>
                            <a:rect l="0" t="0" r="0" b="0"/>
                            <a:pathLst>
                              <a:path w="700304" h="717779">
                                <a:moveTo>
                                  <a:pt x="0" y="0"/>
                                </a:moveTo>
                                <a:lnTo>
                                  <a:pt x="378371" y="0"/>
                                </a:lnTo>
                                <a:cubicBezTo>
                                  <a:pt x="378371" y="0"/>
                                  <a:pt x="439407" y="5791"/>
                                  <a:pt x="506235" y="72619"/>
                                </a:cubicBezTo>
                                <a:cubicBezTo>
                                  <a:pt x="573075" y="139446"/>
                                  <a:pt x="669455" y="243535"/>
                                  <a:pt x="669455" y="243535"/>
                                </a:cubicBezTo>
                                <a:cubicBezTo>
                                  <a:pt x="669455" y="243535"/>
                                  <a:pt x="700304" y="280810"/>
                                  <a:pt x="669455" y="311658"/>
                                </a:cubicBezTo>
                                <a:cubicBezTo>
                                  <a:pt x="638607" y="342506"/>
                                  <a:pt x="598780" y="320650"/>
                                  <a:pt x="576936" y="298806"/>
                                </a:cubicBezTo>
                                <a:lnTo>
                                  <a:pt x="447129" y="176708"/>
                                </a:lnTo>
                                <a:lnTo>
                                  <a:pt x="447129" y="355346"/>
                                </a:lnTo>
                                <a:lnTo>
                                  <a:pt x="504965" y="429895"/>
                                </a:lnTo>
                                <a:cubicBezTo>
                                  <a:pt x="504965" y="429895"/>
                                  <a:pt x="535787" y="463296"/>
                                  <a:pt x="502386" y="513423"/>
                                </a:cubicBezTo>
                                <a:cubicBezTo>
                                  <a:pt x="468973" y="563550"/>
                                  <a:pt x="381584" y="693357"/>
                                  <a:pt x="381584" y="693357"/>
                                </a:cubicBezTo>
                                <a:cubicBezTo>
                                  <a:pt x="381584" y="693357"/>
                                  <a:pt x="354597" y="717779"/>
                                  <a:pt x="318605" y="677926"/>
                                </a:cubicBezTo>
                                <a:cubicBezTo>
                                  <a:pt x="296761" y="650939"/>
                                  <a:pt x="330174" y="605955"/>
                                  <a:pt x="330174" y="605955"/>
                                </a:cubicBezTo>
                                <a:cubicBezTo>
                                  <a:pt x="335306" y="589255"/>
                                  <a:pt x="400850" y="477444"/>
                                  <a:pt x="400850" y="477444"/>
                                </a:cubicBezTo>
                                <a:cubicBezTo>
                                  <a:pt x="400850" y="477444"/>
                                  <a:pt x="419824" y="447726"/>
                                  <a:pt x="381749" y="410134"/>
                                </a:cubicBezTo>
                                <a:cubicBezTo>
                                  <a:pt x="340462" y="380657"/>
                                  <a:pt x="318618" y="356629"/>
                                  <a:pt x="296761" y="399047"/>
                                </a:cubicBezTo>
                                <a:lnTo>
                                  <a:pt x="165837" y="669900"/>
                                </a:lnTo>
                                <a:cubicBezTo>
                                  <a:pt x="165837" y="669900"/>
                                  <a:pt x="155232" y="699300"/>
                                  <a:pt x="116662" y="671347"/>
                                </a:cubicBezTo>
                                <a:cubicBezTo>
                                  <a:pt x="78118" y="643395"/>
                                  <a:pt x="101740" y="619290"/>
                                  <a:pt x="108001" y="604838"/>
                                </a:cubicBezTo>
                                <a:cubicBezTo>
                                  <a:pt x="114262" y="590372"/>
                                  <a:pt x="286322" y="193256"/>
                                  <a:pt x="287274" y="131089"/>
                                </a:cubicBezTo>
                                <a:lnTo>
                                  <a:pt x="287274" y="84823"/>
                                </a:lnTo>
                                <a:lnTo>
                                  <a:pt x="0" y="8482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0A672759" id="Group 49071" o:spid="_x0000_s1026" style="position:absolute;margin-left:78.55pt;margin-top:52.1pt;width:438.35pt;height:105.65pt;z-index:251621888;mso-position-horizontal-relative:page" coordorigin=",3938" coordsize="55673,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">
                <v:shape id="Shape 173" o:spid="_x0000_s1027" style="position:absolute;left:3200;top:6886;width:8058;height:9350;visibility:visible;mso-wrap-style:square;v-text-anchor:top" coordsize="805790,93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" path="m,l805790,r,15431l15405,15431r,904113l805790,919544r,15418l,934962,,xe" fillcolor="#181717" stroked="f" strokeweight="0">
                  <v:stroke miterlimit="83231f" joinstyle="miter"/>
                  <v:path arrowok="t" textboxrect="0,0,805790,934962"/>
                </v:shape>
                <v:shape id="Shape 174" o:spid="_x0000_s1028" style="position:absolute;left:11258;top:6886;width:8058;height:9350;visibility:visible;mso-wrap-style:square;v-text-anchor:top" coordsize="805815,93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" path="m,l805815,r,934962l,934962,,919544r790385,l790385,15431,,15431,,xe" fillcolor="#181717" stroked="f" strokeweight="0">
                  <v:stroke miterlimit="83231f" joinstyle="miter"/>
                  <v:path arrowok="t" textboxrect="0,0,805815,934962"/>
                </v:shape>
                <v:shape id="Shape 59315" o:spid="_x0000_s1029" style="position:absolute;left:77;top:5113;width:3200;height:12010;visibility:visible;mso-wrap-style:square;v-text-anchor:top" coordsize="320002,120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" path="m,l320002,r,1201001l,1201001,,e" fillcolor="#695e5a" stroked="f" strokeweight="0">
                  <v:stroke miterlimit="83231f" joinstyle="miter"/>
                  <v:path arrowok="t" textboxrect="0,0,320002,1201001"/>
                </v:shape>
                <v:shape id="Shape 176" o:spid="_x0000_s1030" style="position:absolute;top:5035;width:1677;height:12165;visibility:visible;mso-wrap-style:square;v-text-anchor:top" coordsize="167710,1216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" path="m,l167710,r,15418l15418,15418r,1185570l167710,1200988r,15431l,1216419,,xe" fillcolor="#1a1714" stroked="f" strokeweight="0">
                  <v:stroke miterlimit="83231f" joinstyle="miter"/>
                  <v:path arrowok="t" textboxrect="0,0,167710,1216419"/>
                </v:shape>
                <v:shape id="Shape 177" o:spid="_x0000_s1031" style="position:absolute;left:1677;top:5035;width:1677;height:12165;visibility:visible;mso-wrap-style:square;v-text-anchor:top" coordsize="167710,1216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" path="m,l167710,r,1216419l,1216419r,-15431l152292,1200988r,-1185570l,15418,,xe" fillcolor="#1a1714" stroked="f" strokeweight="0">
                  <v:stroke miterlimit="83231f" joinstyle="miter"/>
                  <v:path arrowok="t" textboxrect="0,0,167710,1216419"/>
                </v:shape>
                <v:shape id="Shape 59316" o:spid="_x0000_s1032" style="position:absolute;left:4272;top:6963;width:169;height:9196;visibility:visible;mso-wrap-style:square;v-text-anchor:top" coordsize="16954,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" path="m,l16954,r,919544l,919544,,e" fillcolor="#181717" stroked="f" strokeweight="0">
                  <v:stroke miterlimit="83231f" joinstyle="miter"/>
                  <v:path arrowok="t" textboxrect="0,0,16954,919544"/>
                </v:shape>
                <v:shape id="Shape 59317" o:spid="_x0000_s1033" style="position:absolute;left:5512;top:6963;width:170;height:9196;visibility:visible;mso-wrap-style:square;v-text-anchor:top" coordsize="16954,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" path="m,l16954,r,919544l,919544,,e" fillcolor="#181717" stroked="f" strokeweight="0">
                  <v:stroke miterlimit="83231f" joinstyle="miter"/>
                  <v:path arrowok="t" textboxrect="0,0,16954,919544"/>
                </v:shape>
                <v:shape id="Shape 59318" o:spid="_x0000_s1034" style="position:absolute;left:6753;top:6963;width:170;height:9196;visibility:visible;mso-wrap-style:square;v-text-anchor:top" coordsize="16967,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" path="m,l16967,r,919544l,919544,,e" fillcolor="#181717" stroked="f" strokeweight="0">
                  <v:stroke miterlimit="83231f" joinstyle="miter"/>
                  <v:path arrowok="t" textboxrect="0,0,16967,919544"/>
                </v:shape>
                <v:shape id="Shape 59319" o:spid="_x0000_s1035" style="position:absolute;left:7994;top:6963;width:169;height:9196;visibility:visible;mso-wrap-style:square;v-text-anchor:top" coordsize="16955,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" path="m,l16955,r,919544l,919544,,e" fillcolor="#181717" stroked="f" strokeweight="0">
                  <v:stroke miterlimit="83231f" joinstyle="miter"/>
                  <v:path arrowok="t" textboxrect="0,0,16955,919544"/>
                </v:shape>
                <v:shape id="Shape 59320" o:spid="_x0000_s1036" style="position:absolute;left:9235;top:6963;width:169;height:9196;visibility:visible;mso-wrap-style:square;v-text-anchor:top" coordsize="16955,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" path="m,l16955,r,919544l,919544,,e" fillcolor="#181717" stroked="f" strokeweight="0">
                  <v:stroke miterlimit="83231f" joinstyle="miter"/>
                  <v:path arrowok="t" textboxrect="0,0,16955,919544"/>
                </v:shape>
                <v:shape id="Shape 59321" o:spid="_x0000_s1037" style="position:absolute;left:10475;top:6963;width:170;height:9196;visibility:visible;mso-wrap-style:square;v-text-anchor:top" coordsize="16955,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" path="m,l16955,r,919544l,919544,,e" fillcolor="#181717" stroked="f" strokeweight="0">
                  <v:stroke miterlimit="83231f" joinstyle="miter"/>
                  <v:path arrowok="t" textboxrect="0,0,16955,919544"/>
                </v:shape>
                <v:shape id="Shape 59322" o:spid="_x0000_s1038" style="position:absolute;left:11716;top:6963;width:170;height:9196;visibility:visible;mso-wrap-style:square;v-text-anchor:top" coordsize="16967,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" path="m,l16967,r,919544l,919544,,e" fillcolor="#181717" stroked="f" strokeweight="0">
                  <v:stroke miterlimit="83231f" joinstyle="miter"/>
                  <v:path arrowok="t" textboxrect="0,0,16967,919544"/>
                </v:shape>
                <v:shape id="Shape 59323" o:spid="_x0000_s1039" style="position:absolute;left:12957;top:6963;width:169;height:9196;visibility:visible;mso-wrap-style:square;v-text-anchor:top" coordsize="16967,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" path="m,l16967,r,919544l,919544,,e" fillcolor="#181717" stroked="f" strokeweight="0">
                  <v:stroke miterlimit="83231f" joinstyle="miter"/>
                  <v:path arrowok="t" textboxrect="0,0,16967,919544"/>
                </v:shape>
                <v:shape id="Shape 59324" o:spid="_x0000_s1040" style="position:absolute;left:14198;top:6963;width:169;height:9196;visibility:visible;mso-wrap-style:square;v-text-anchor:top" coordsize="16955,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" path="m,l16955,r,919544l,919544,,e" fillcolor="#181717" stroked="f" strokeweight="0">
                  <v:stroke miterlimit="83231f" joinstyle="miter"/>
                  <v:path arrowok="t" textboxrect="0,0,16955,919544"/>
                </v:shape>
                <v:shape id="Shape 59325" o:spid="_x0000_s1041" style="position:absolute;left:15438;top:6963;width:170;height:9196;visibility:visible;mso-wrap-style:square;v-text-anchor:top" coordsize="16955,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" path="m,l16955,r,919544l,919544,,e" fillcolor="#181717" stroked="f" strokeweight="0">
                  <v:stroke miterlimit="83231f" joinstyle="miter"/>
                  <v:path arrowok="t" textboxrect="0,0,16955,919544"/>
                </v:shape>
                <v:shape id="Shape 59326" o:spid="_x0000_s1042" style="position:absolute;left:16679;top:6963;width:170;height:9196;visibility:visible;mso-wrap-style:square;v-text-anchor:top" coordsize="16955,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" path="m,l16955,r,919544l,919544,,e" fillcolor="#181717" stroked="f" strokeweight="0">
                  <v:stroke miterlimit="83231f" joinstyle="miter"/>
                  <v:path arrowok="t" textboxrect="0,0,16955,919544"/>
                </v:shape>
                <v:shape id="Shape 59327" o:spid="_x0000_s1043" style="position:absolute;left:14178;top:4555;width:4688;height:231;visibility:visible;mso-wrap-style:square;v-text-anchor:top" coordsize="468833,2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" path="m,l468833,r,23140l,23140,,e" fillcolor="#181717" stroked="f" strokeweight="0">
                  <v:stroke miterlimit="83231f" joinstyle="miter"/>
                  <v:path arrowok="t" textboxrect="0,0,468833,23140"/>
                </v:shape>
                <v:shape id="Shape 59328" o:spid="_x0000_s1044" style="position:absolute;left:17920;top:6976;width:170;height:9196;visibility:visible;mso-wrap-style:square;v-text-anchor:top" coordsize="16955,91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" path="m,l16955,r,919543l,919543,,e" fillcolor="#181717" stroked="f" strokeweight="0">
                  <v:stroke miterlimit="83231f" joinstyle="miter"/>
                  <v:path arrowok="t" textboxrect="0,0,16955,919543"/>
                </v:shape>
                <v:shape id="Shape 191" o:spid="_x0000_s1045" style="position:absolute;left:5035;top:16074;width:562;height:1032;visibility:visible;mso-wrap-style:square;v-text-anchor:top" coordsize="56191,10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" path="m56191,r,16967l40936,19694c26856,24961,16955,37289,16955,51624v,14326,9901,26651,23981,31919l56191,86269r,16967l34344,99173c14180,91324,,72960,,51624,,30269,14180,11907,34344,4061l56191,xe" fillcolor="#181717" stroked="f" strokeweight="0">
                  <v:stroke miterlimit="83231f" joinstyle="miter"/>
                  <v:path arrowok="t" textboxrect="0,0,56191,103236"/>
                </v:shape>
                <v:shape id="Shape 192" o:spid="_x0000_s1046" style="position:absolute;left:5597;top:16074;width:562;height:1032;visibility:visible;mso-wrap-style:square;v-text-anchor:top" coordsize="56191,10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" path="m6,c30982,,56191,23152,56191,51626v,28447,-25209,51612,-56185,51612l,103237,,86270r6,1c21635,86271,39237,70726,39237,51626,39237,32512,21635,16967,6,16967r-6,1l,1,6,xe" fillcolor="#181717" stroked="f" strokeweight="0">
                  <v:stroke miterlimit="83231f" joinstyle="miter"/>
                  <v:path arrowok="t" textboxrect="0,0,56191,103238"/>
                </v:shape>
                <v:shape id="Shape 193" o:spid="_x0000_s1047" style="position:absolute;left:16202;top:16074;width:562;height:1032;visibility:visible;mso-wrap-style:square;v-text-anchor:top" coordsize="56198,10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" path="m56198,r,16967c34557,16967,16967,32512,16967,51626v,19100,17590,34645,39231,34645l56198,103238c25197,103238,,80073,,51626,,23152,25197,,56198,xe" fillcolor="#181717" stroked="f" strokeweight="0">
                  <v:stroke miterlimit="83231f" joinstyle="miter"/>
                  <v:path arrowok="t" textboxrect="0,0,56198,103238"/>
                </v:shape>
                <v:shape id="Shape 194" o:spid="_x0000_s1048" style="position:absolute;left:16764;top:16074;width:562;height:1032;visibility:visible;mso-wrap-style:square;v-text-anchor:top" coordsize="56198,10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" path="m,c30975,,56198,23152,56198,51626,56198,80073,30975,103238,,103238l,86271v21628,,39230,-15545,39230,-34645c39230,32512,21628,16967,,16967l,xe" fillcolor="#181717" stroked="f" strokeweight="0">
                  <v:stroke miterlimit="83231f" joinstyle="miter"/>
                  <v:path arrowok="t" textboxrect="0,0,56198,103238"/>
                </v:shape>
                <v:shape id="Shape 195" o:spid="_x0000_s1049" style="position:absolute;left:19238;top:7863;width:6907;height:9414;visibility:visible;mso-wrap-style:square;v-text-anchor:top" coordsize="690626,94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" path="m394551,v46850,,84810,37109,84810,82893c479361,109144,466852,132499,447383,147675r76,c447459,147675,460743,164986,466522,195821v5791,30849,43383,239040,43383,239040c509905,434861,531101,525463,549897,559206v18796,33731,123863,240005,123863,240005c673760,799211,690626,848373,657365,879208v-30849,28918,-63614,-15900,-70358,-24092l427977,610286,306032,691261r59766,167716c365798,858977,378320,890295,343624,915835v-34697,25540,-54458,-470,-62179,-14453c273749,887400,200000,692213,200000,692213v,,-21679,-40957,7721,-69392l384582,478726,324828,257505,39052,249796c39052,249796,,239674,,212687l,114376v,,965,-31483,30848,-31483c60731,82893,93510,152451,99289,156782r242900,l342189,148018c322453,132842,309728,109334,309728,82893,309728,37109,347700,,394551,xe" fillcolor="#181717" stroked="f" strokeweight="0">
                  <v:stroke miterlimit="83231f" joinstyle="miter"/>
                  <v:path arrowok="t" textboxrect="0,0,690626,941375"/>
                </v:shape>
                <v:shape id="Shape 196" o:spid="_x0000_s1050" style="position:absolute;left:12720;top:3938;width:1457;height:1465;visibility:visible;mso-wrap-style:square;v-text-anchor:top" coordsize="145758,14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" path="m145758,r,146456l,73228,145758,xe" fillcolor="#181717" stroked="f" strokeweight="0">
                  <v:stroke miterlimit="83231f" joinstyle="miter"/>
                  <v:path arrowok="t" textboxrect="0,0,145758,146456"/>
                </v:shape>
                <v:shape id="Shape 197" o:spid="_x0000_s1051" style="position:absolute;left:32631;top:6886;width:8058;height:9350;visibility:visible;mso-wrap-style:square;v-text-anchor:top" coordsize="805790,93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" path="m,l805790,r,15431l15405,15431r,904113l805790,919544r,15418l,934962,,xe" fillcolor="#181717" stroked="f" strokeweight="0">
                  <v:stroke miterlimit="83231f" joinstyle="miter"/>
                  <v:path arrowok="t" textboxrect="0,0,805790,934962"/>
                </v:shape>
                <v:shape id="Shape 198" o:spid="_x0000_s1052" style="position:absolute;left:40689;top:6886;width:8058;height:9350;visibility:visible;mso-wrap-style:square;v-text-anchor:top" coordsize="805815,93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" path="m,l805815,r,934962l,934962,,919544r790384,l790384,15431,,15431,,xe" fillcolor="#181717" stroked="f" strokeweight="0">
                  <v:stroke miterlimit="83231f" joinstyle="miter"/>
                  <v:path arrowok="t" textboxrect="0,0,805815,934962"/>
                </v:shape>
                <v:shape id="Shape 59329" o:spid="_x0000_s1053" style="position:absolute;left:29508;top:5113;width:3200;height:12010;visibility:visible;mso-wrap-style:square;v-text-anchor:top" coordsize="320015,120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" path="m,l320015,r,1201001l,1201001,,e" fillcolor="#695e5a" stroked="f" strokeweight="0">
                  <v:stroke miterlimit="83231f" joinstyle="miter"/>
                  <v:path arrowok="t" textboxrect="0,0,320015,1201001"/>
                </v:shape>
                <v:shape id="Shape 200" o:spid="_x0000_s1054" style="position:absolute;left:29431;top:5035;width:1677;height:12165;visibility:visible;mso-wrap-style:square;v-text-anchor:top" coordsize="167710,1216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" path="m,l167710,r,15418l15418,15418r,1185570l167710,1200988r,15431l,1216419,,xe" fillcolor="#1a1714" stroked="f" strokeweight="0">
                  <v:stroke miterlimit="83231f" joinstyle="miter"/>
                  <v:path arrowok="t" textboxrect="0,0,167710,1216419"/>
                </v:shape>
                <v:shape id="Shape 201" o:spid="_x0000_s1055" style="position:absolute;left:31108;top:5035;width:1677;height:12165;visibility:visible;mso-wrap-style:square;v-text-anchor:top" coordsize="167710,1216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" path="m,l167710,r,1216419l,1216419r,-15431l152292,1200988r,-1185570l,15418,,xe" fillcolor="#1a1714" stroked="f" strokeweight="0">
                  <v:stroke miterlimit="83231f" joinstyle="miter"/>
                  <v:path arrowok="t" textboxrect="0,0,167710,1216419"/>
                </v:shape>
                <v:shape id="Shape 59330" o:spid="_x0000_s1056" style="position:absolute;left:33703;top:6963;width:170;height:9196;visibility:visible;mso-wrap-style:square;v-text-anchor:top" coordsize="16967,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" path="m,l16967,r,919544l,919544,,e" fillcolor="#181717" stroked="f" strokeweight="0">
                  <v:stroke miterlimit="83231f" joinstyle="miter"/>
                  <v:path arrowok="t" textboxrect="0,0,16967,919544"/>
                </v:shape>
                <v:shape id="Shape 59331" o:spid="_x0000_s1057" style="position:absolute;left:34944;top:6963;width:169;height:9196;visibility:visible;mso-wrap-style:square;v-text-anchor:top" coordsize="16954,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" path="m,l16954,r,919544l,919544,,e" fillcolor="#181717" stroked="f" strokeweight="0">
                  <v:stroke miterlimit="83231f" joinstyle="miter"/>
                  <v:path arrowok="t" textboxrect="0,0,16954,919544"/>
                </v:shape>
                <v:shape id="Shape 59332" o:spid="_x0000_s1058" style="position:absolute;left:36185;top:6963;width:169;height:9196;visibility:visible;mso-wrap-style:square;v-text-anchor:top" coordsize="16954,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" path="m,l16954,r,919544l,919544,,e" fillcolor="#181717" stroked="f" strokeweight="0">
                  <v:stroke miterlimit="83231f" joinstyle="miter"/>
                  <v:path arrowok="t" textboxrect="0,0,16954,919544"/>
                </v:shape>
                <v:shape id="Shape 59333" o:spid="_x0000_s1059" style="position:absolute;left:37425;top:6963;width:170;height:9196;visibility:visible;mso-wrap-style:square;v-text-anchor:top" coordsize="16954,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" path="m,l16954,r,919544l,919544,,e" fillcolor="#181717" stroked="f" strokeweight="0">
                  <v:stroke miterlimit="83231f" joinstyle="miter"/>
                  <v:path arrowok="t" textboxrect="0,0,16954,919544"/>
                </v:shape>
                <v:shape id="Shape 59334" o:spid="_x0000_s1060" style="position:absolute;left:38666;top:6963;width:170;height:9196;visibility:visible;mso-wrap-style:square;v-text-anchor:top" coordsize="16954,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" path="m,l16954,r,919544l,919544,,e" fillcolor="#181717" stroked="f" strokeweight="0">
                  <v:stroke miterlimit="83231f" joinstyle="miter"/>
                  <v:path arrowok="t" textboxrect="0,0,16954,919544"/>
                </v:shape>
                <v:shape id="Shape 59335" o:spid="_x0000_s1061" style="position:absolute;left:39907;top:6963;width:170;height:9196;visibility:visible;mso-wrap-style:square;v-text-anchor:top" coordsize="16967,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" path="m,l16967,r,919544l,919544,,e" fillcolor="#181717" stroked="f" strokeweight="0">
                  <v:stroke miterlimit="83231f" joinstyle="miter"/>
                  <v:path arrowok="t" textboxrect="0,0,16967,919544"/>
                </v:shape>
                <v:shape id="Shape 59336" o:spid="_x0000_s1062" style="position:absolute;left:41148;top:6963;width:169;height:9196;visibility:visible;mso-wrap-style:square;v-text-anchor:top" coordsize="16967,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" path="m,l16967,r,919544l,919544,,e" fillcolor="#181717" stroked="f" strokeweight="0">
                  <v:stroke miterlimit="83231f" joinstyle="miter"/>
                  <v:path arrowok="t" textboxrect="0,0,16967,919544"/>
                </v:shape>
                <v:shape id="Shape 59337" o:spid="_x0000_s1063" style="position:absolute;left:42388;top:6963;width:170;height:9196;visibility:visible;mso-wrap-style:square;v-text-anchor:top" coordsize="16954,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" path="m,l16954,r,919544l,919544,,e" fillcolor="#181717" stroked="f" strokeweight="0">
                  <v:stroke miterlimit="83231f" joinstyle="miter"/>
                  <v:path arrowok="t" textboxrect="0,0,16954,919544"/>
                </v:shape>
                <v:shape id="Shape 59338" o:spid="_x0000_s1064" style="position:absolute;left:43629;top:6963;width:170;height:9196;visibility:visible;mso-wrap-style:square;v-text-anchor:top" coordsize="16954,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" path="m,l16954,r,919544l,919544,,e" fillcolor="#181717" stroked="f" strokeweight="0">
                  <v:stroke miterlimit="83231f" joinstyle="miter"/>
                  <v:path arrowok="t" textboxrect="0,0,16954,919544"/>
                </v:shape>
                <v:shape id="Shape 59339" o:spid="_x0000_s1065" style="position:absolute;left:44870;top:6963;width:170;height:9196;visibility:visible;mso-wrap-style:square;v-text-anchor:top" coordsize="16954,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" path="m,l16954,r,919544l,919544,,e" fillcolor="#181717" stroked="f" strokeweight="0">
                  <v:stroke miterlimit="83231f" joinstyle="miter"/>
                  <v:path arrowok="t" textboxrect="0,0,16954,919544"/>
                </v:shape>
                <v:shape id="Shape 59340" o:spid="_x0000_s1066" style="position:absolute;left:46111;top:6963;width:169;height:9196;visibility:visible;mso-wrap-style:square;v-text-anchor:top" coordsize="16954,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" path="m,l16954,r,919544l,919544,,e" fillcolor="#181717" stroked="f" strokeweight="0">
                  <v:stroke miterlimit="83231f" joinstyle="miter"/>
                  <v:path arrowok="t" textboxrect="0,0,16954,919544"/>
                </v:shape>
                <v:shape id="Shape 59341" o:spid="_x0000_s1067" style="position:absolute;left:42152;top:4555;width:4688;height:231;visibility:visible;mso-wrap-style:square;v-text-anchor:top" coordsize="468821,2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" path="m,l468821,r,23140l,23140,,e" fillcolor="#181717" stroked="f" strokeweight="0">
                  <v:stroke miterlimit="83231f" joinstyle="miter"/>
                  <v:path arrowok="t" textboxrect="0,0,468821,23140"/>
                </v:shape>
                <v:shape id="Shape 59342" o:spid="_x0000_s1068" style="position:absolute;left:47352;top:6976;width:169;height:9196;visibility:visible;mso-wrap-style:square;v-text-anchor:top" coordsize="16967,91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" path="m,l16967,r,919543l,919543,,e" fillcolor="#181717" stroked="f" strokeweight="0">
                  <v:stroke miterlimit="83231f" joinstyle="miter"/>
                  <v:path arrowok="t" textboxrect="0,0,16967,919543"/>
                </v:shape>
                <v:shape id="Shape 215" o:spid="_x0000_s1069" style="position:absolute;left:34467;top:16074;width:562;height:1032;visibility:visible;mso-wrap-style:square;v-text-anchor:top" coordsize="56191,10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" path="m56185,r6,1l56191,16968r-6,-1c34557,16967,16955,32512,16955,51626v,19100,17602,34645,39230,34645l56191,86270r,16967l56185,103238c25210,103238,,80073,,51626,,23152,25210,,56185,xe" fillcolor="#181717" stroked="f" strokeweight="0">
                  <v:stroke miterlimit="83231f" joinstyle="miter"/>
                  <v:path arrowok="t" textboxrect="0,0,56191,103238"/>
                </v:shape>
                <v:shape id="Shape 216" o:spid="_x0000_s1070" style="position:absolute;left:35029;top:16074;width:562;height:1032;visibility:visible;mso-wrap-style:square;v-text-anchor:top" coordsize="56191,10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" path="m,l21848,4061v20163,7846,34343,26208,34343,47563c56191,72960,42011,91324,21848,99173l,103236,,86269,15255,83543c29335,78275,39237,65950,39237,51624v,-14335,-9902,-26663,-23982,-31930l,16967,,xe" fillcolor="#181717" stroked="f" strokeweight="0">
                  <v:stroke miterlimit="83231f" joinstyle="miter"/>
                  <v:path arrowok="t" textboxrect="0,0,56191,103236"/>
                </v:shape>
                <v:shape id="Shape 217" o:spid="_x0000_s1071" style="position:absolute;left:45634;top:16074;width:562;height:1032;visibility:visible;mso-wrap-style:square;v-text-anchor:top" coordsize="56191,10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" path="m56191,r,16967l40936,19694c26855,24961,16954,37289,16954,51624v,14326,9901,26651,23982,31919l56191,86269r,16967l34338,99173c14173,91324,,72960,,51624,,30269,14173,11907,34338,4061l56191,xe" fillcolor="#181717" stroked="f" strokeweight="0">
                  <v:stroke miterlimit="83231f" joinstyle="miter"/>
                  <v:path arrowok="t" textboxrect="0,0,56191,103236"/>
                </v:shape>
                <v:shape id="Shape 218" o:spid="_x0000_s1072" style="position:absolute;left:46196;top:16074;width:561;height:1032;visibility:visible;mso-wrap-style:square;v-text-anchor:top" coordsize="56192,10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" path="m7,c30982,,56192,23152,56192,51626v,28447,-25210,51612,-56185,51612l,103237,,86270r7,1c21635,86271,39237,70726,39237,51626,39237,32512,21635,16967,7,16967r-7,1l,1,7,xe" fillcolor="#181717" stroked="f" strokeweight="0">
                  <v:stroke miterlimit="83231f" joinstyle="miter"/>
                  <v:path arrowok="t" textboxrect="0,0,56192,103238"/>
                </v:shape>
                <v:shape id="Shape 219" o:spid="_x0000_s1073" style="position:absolute;left:46840;top:3938;width:1457;height:1465;visibility:visible;mso-wrap-style:square;v-text-anchor:top" coordsize="145758,14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" path="m,l145758,73228,,146456,,xe" fillcolor="#181717" stroked="f" strokeweight="0">
                  <v:stroke miterlimit="83231f" joinstyle="miter"/>
                  <v:path arrowok="t" textboxrect="0,0,145758,146456"/>
                </v:shape>
                <v:shape id="Shape 220" o:spid="_x0000_s1074" style="position:absolute;left:52280;top:8197;width:1851;height:1851;visibility:visible;mso-wrap-style:square;v-text-anchor:top" coordsize="185052,185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" path="m92532,v51093,,92520,41427,92520,92532c185052,143637,143625,185064,92532,185064,41415,185064,,143637,,92532,,41427,41415,,92532,xe" fillcolor="#181717" stroked="f" strokeweight="0">
                  <v:stroke miterlimit="83231f" joinstyle="miter"/>
                  <v:path arrowok="t" textboxrect="0,0,185052,185064"/>
                </v:shape>
                <v:shape id="Shape 221" o:spid="_x0000_s1075" style="position:absolute;left:48670;top:10183;width:7003;height:7177;visibility:visible;mso-wrap-style:square;v-text-anchor:top" coordsize="700304,717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" path="m,l378371,v,,61036,5791,127864,72619c573075,139446,669455,243535,669455,243535v,,30849,37275,,68123c638607,342506,598780,320650,576936,298806l447129,176708r,178638l504965,429895v,,30822,33401,-2579,83528c468973,563550,381584,693357,381584,693357v,,-26987,24422,-62979,-15431c296761,650939,330174,605955,330174,605955v5132,-16700,70676,-128511,70676,-128511c400850,477444,419824,447726,381749,410134,340462,380657,318618,356629,296761,399047l165837,669900v,,-10605,29400,-49175,1447c78118,643395,101740,619290,108001,604838,114262,590372,286322,193256,287274,131089r,-46266l,84823,,xe" fillcolor="#181717" stroked="f" strokeweight="0">
                  <v:stroke miterlimit="83231f" joinstyle="miter"/>
                  <v:path arrowok="t" textboxrect="0,0,700304,717779"/>
                </v:shape>
                <w10:wrap type="topAndBottom" anchorx="page"/>
              </v:group>
            </w:pict>
          </mc:Fallback>
        </mc:AlternateContent>
      </w:r>
      <w:r w:rsidRPr="00F24DD7">
        <w:rPr>
          <w:szCs w:val="32"/>
        </w:rPr>
        <w:t xml:space="preserve">Antes de la instalación, asegúrese de que el portón pueda abrirse y cerrarse suave y libremente DE FORMA </w:t>
      </w:r>
      <w:r w:rsidRPr="00F24DD7">
        <w:rPr>
          <w:sz w:val="20"/>
        </w:rPr>
        <w:t>MANUAL SIN EL MOTOR.</w:t>
      </w:r>
    </w:p>
    <w:p w14:paraId="7741D6F9" w14:textId="77777777" w:rsidR="0004029A" w:rsidRDefault="0004029A" w:rsidP="0004029A">
      <w:pPr>
        <w:pStyle w:val="Ttulo1"/>
        <w:numPr>
          <w:ilvl w:val="0"/>
          <w:numId w:val="14"/>
        </w:numPr>
        <w:tabs>
          <w:tab w:val="num" w:pos="360"/>
        </w:tabs>
        <w:ind w:left="0" w:firstLine="0"/>
      </w:pPr>
      <w:bookmarkStart w:id="2" w:name="_Toc224733317"/>
      <w:bookmarkStart w:id="3" w:name="_Toc226369474"/>
      <w:r w:rsidRPr="0058286E">
        <w:lastRenderedPageBreak/>
        <w:t>Seguridad general</w:t>
      </w:r>
      <w:bookmarkEnd w:id="2"/>
      <w:bookmarkEnd w:id="3"/>
    </w:p>
    <w:p w14:paraId="33E10957" w14:textId="77777777" w:rsidR="0004029A" w:rsidRPr="0058286E" w:rsidRDefault="0004029A" w:rsidP="0004029A">
      <w:pPr>
        <w:rPr>
          <w:b/>
          <w:bCs/>
        </w:rPr>
      </w:pPr>
      <w:r w:rsidRPr="0058286E">
        <w:rPr>
          <w:rFonts w:eastAsia="Calibri" w:cs="Calibri"/>
          <w:b/>
          <w:bCs/>
          <w:noProof/>
          <w:color w:val="000000"/>
        </w:rPr>
        <mc:AlternateContent>
          <mc:Choice Requires="wpg">
            <w:drawing>
              <wp:anchor distT="0" distB="0" distL="114300" distR="114300" simplePos="0" relativeHeight="251629056" behindDoc="0" locked="0" layoutInCell="1" allowOverlap="1" wp14:anchorId="4A7DFDBF" wp14:editId="66384689">
                <wp:simplePos x="0" y="0"/>
                <wp:positionH relativeFrom="column">
                  <wp:posOffset>19050</wp:posOffset>
                </wp:positionH>
                <wp:positionV relativeFrom="paragraph">
                  <wp:posOffset>21581</wp:posOffset>
                </wp:positionV>
                <wp:extent cx="676453" cy="518515"/>
                <wp:effectExtent l="0" t="0" r="0" b="0"/>
                <wp:wrapSquare wrapText="bothSides"/>
                <wp:docPr id="49064" name="Group 49064"/>
                <wp:cNvGraphicFramePr/>
                <a:graphic xmlns:a="http://schemas.openxmlformats.org/drawingml/2006/main">
                  <a:graphicData uri="http://schemas.microsoft.com/office/word/2010/wordprocessingGroup">
                    <wpg:wgp>
                      <wpg:cNvGrpSpPr/>
                      <wpg:grpSpPr>
                        <a:xfrm>
                          <a:off x="0" y="0"/>
                          <a:ext cx="676453" cy="518515"/>
                          <a:chOff x="0" y="0"/>
                          <a:chExt cx="676453" cy="518515"/>
                        </a:xfrm>
                      </wpg:grpSpPr>
                      <wps:wsp>
                        <wps:cNvPr id="169" name="Shape 169"/>
                        <wps:cNvSpPr/>
                        <wps:spPr>
                          <a:xfrm>
                            <a:off x="0" y="0"/>
                            <a:ext cx="338226" cy="518515"/>
                          </a:xfrm>
                          <a:custGeom>
                            <a:avLst/>
                            <a:gdLst/>
                            <a:ahLst/>
                            <a:cxnLst/>
                            <a:rect l="0" t="0" r="0" b="0"/>
                            <a:pathLst>
                              <a:path w="338226" h="518515">
                                <a:moveTo>
                                  <a:pt x="338214" y="0"/>
                                </a:moveTo>
                                <a:lnTo>
                                  <a:pt x="338226" y="19"/>
                                </a:lnTo>
                                <a:lnTo>
                                  <a:pt x="338226" y="64041"/>
                                </a:lnTo>
                                <a:lnTo>
                                  <a:pt x="338214" y="64021"/>
                                </a:lnTo>
                                <a:lnTo>
                                  <a:pt x="74016" y="484289"/>
                                </a:lnTo>
                                <a:lnTo>
                                  <a:pt x="338226" y="484289"/>
                                </a:lnTo>
                                <a:lnTo>
                                  <a:pt x="338226" y="518515"/>
                                </a:lnTo>
                                <a:lnTo>
                                  <a:pt x="0" y="518515"/>
                                </a:lnTo>
                                <a:lnTo>
                                  <a:pt x="338214" y="0"/>
                                </a:lnTo>
                                <a:close/>
                              </a:path>
                            </a:pathLst>
                          </a:custGeom>
                          <a:ln w="0" cap="flat">
                            <a:miter lim="127000"/>
                          </a:ln>
                        </wps:spPr>
                        <wps:style>
                          <a:lnRef idx="0">
                            <a:srgbClr val="000000">
                              <a:alpha val="0"/>
                            </a:srgbClr>
                          </a:lnRef>
                          <a:fillRef idx="1">
                            <a:srgbClr val="1A1714"/>
                          </a:fillRef>
                          <a:effectRef idx="0">
                            <a:scrgbClr r="0" g="0" b="0"/>
                          </a:effectRef>
                          <a:fontRef idx="none"/>
                        </wps:style>
                        <wps:bodyPr/>
                      </wps:wsp>
                      <wps:wsp>
                        <wps:cNvPr id="170" name="Shape 170"/>
                        <wps:cNvSpPr/>
                        <wps:spPr>
                          <a:xfrm>
                            <a:off x="338226" y="19"/>
                            <a:ext cx="338226" cy="518496"/>
                          </a:xfrm>
                          <a:custGeom>
                            <a:avLst/>
                            <a:gdLst/>
                            <a:ahLst/>
                            <a:cxnLst/>
                            <a:rect l="0" t="0" r="0" b="0"/>
                            <a:pathLst>
                              <a:path w="338226" h="518496">
                                <a:moveTo>
                                  <a:pt x="0" y="0"/>
                                </a:moveTo>
                                <a:lnTo>
                                  <a:pt x="338226" y="518496"/>
                                </a:lnTo>
                                <a:lnTo>
                                  <a:pt x="0" y="518496"/>
                                </a:lnTo>
                                <a:lnTo>
                                  <a:pt x="0" y="484270"/>
                                </a:lnTo>
                                <a:lnTo>
                                  <a:pt x="264211" y="484270"/>
                                </a:lnTo>
                                <a:lnTo>
                                  <a:pt x="0" y="64021"/>
                                </a:lnTo>
                                <a:lnTo>
                                  <a:pt x="0" y="0"/>
                                </a:lnTo>
                                <a:close/>
                              </a:path>
                            </a:pathLst>
                          </a:custGeom>
                          <a:ln w="0" cap="flat">
                            <a:miter lim="127000"/>
                          </a:ln>
                        </wps:spPr>
                        <wps:style>
                          <a:lnRef idx="0">
                            <a:srgbClr val="000000">
                              <a:alpha val="0"/>
                            </a:srgbClr>
                          </a:lnRef>
                          <a:fillRef idx="1">
                            <a:srgbClr val="1A1714"/>
                          </a:fillRef>
                          <a:effectRef idx="0">
                            <a:scrgbClr r="0" g="0" b="0"/>
                          </a:effectRef>
                          <a:fontRef idx="none"/>
                        </wps:style>
                        <wps:bodyPr/>
                      </wps:wsp>
                      <wps:wsp>
                        <wps:cNvPr id="171" name="Shape 171"/>
                        <wps:cNvSpPr/>
                        <wps:spPr>
                          <a:xfrm>
                            <a:off x="308844" y="153882"/>
                            <a:ext cx="58788" cy="207975"/>
                          </a:xfrm>
                          <a:custGeom>
                            <a:avLst/>
                            <a:gdLst/>
                            <a:ahLst/>
                            <a:cxnLst/>
                            <a:rect l="0" t="0" r="0" b="0"/>
                            <a:pathLst>
                              <a:path w="58788" h="207975">
                                <a:moveTo>
                                  <a:pt x="29375" y="0"/>
                                </a:moveTo>
                                <a:cubicBezTo>
                                  <a:pt x="45618" y="0"/>
                                  <a:pt x="58788" y="13157"/>
                                  <a:pt x="58788" y="29375"/>
                                </a:cubicBezTo>
                                <a:lnTo>
                                  <a:pt x="58788" y="178600"/>
                                </a:lnTo>
                                <a:cubicBezTo>
                                  <a:pt x="58788" y="194818"/>
                                  <a:pt x="45618" y="207975"/>
                                  <a:pt x="29375" y="207975"/>
                                </a:cubicBezTo>
                                <a:cubicBezTo>
                                  <a:pt x="13170" y="207975"/>
                                  <a:pt x="0" y="194818"/>
                                  <a:pt x="0" y="178600"/>
                                </a:cubicBezTo>
                                <a:lnTo>
                                  <a:pt x="0" y="29375"/>
                                </a:lnTo>
                                <a:cubicBezTo>
                                  <a:pt x="0" y="13157"/>
                                  <a:pt x="13170" y="0"/>
                                  <a:pt x="29375" y="0"/>
                                </a:cubicBezTo>
                                <a:close/>
                              </a:path>
                            </a:pathLst>
                          </a:custGeom>
                          <a:ln w="0" cap="flat">
                            <a:miter lim="127000"/>
                          </a:ln>
                        </wps:spPr>
                        <wps:style>
                          <a:lnRef idx="0">
                            <a:srgbClr val="000000">
                              <a:alpha val="0"/>
                            </a:srgbClr>
                          </a:lnRef>
                          <a:fillRef idx="1">
                            <a:srgbClr val="1A1714"/>
                          </a:fillRef>
                          <a:effectRef idx="0">
                            <a:scrgbClr r="0" g="0" b="0"/>
                          </a:effectRef>
                          <a:fontRef idx="none"/>
                        </wps:style>
                        <wps:bodyPr/>
                      </wps:wsp>
                      <wps:wsp>
                        <wps:cNvPr id="172" name="Shape 172"/>
                        <wps:cNvSpPr/>
                        <wps:spPr>
                          <a:xfrm>
                            <a:off x="308844" y="385830"/>
                            <a:ext cx="58763" cy="58775"/>
                          </a:xfrm>
                          <a:custGeom>
                            <a:avLst/>
                            <a:gdLst/>
                            <a:ahLst/>
                            <a:cxnLst/>
                            <a:rect l="0" t="0" r="0" b="0"/>
                            <a:pathLst>
                              <a:path w="58763" h="58775">
                                <a:moveTo>
                                  <a:pt x="29375" y="0"/>
                                </a:moveTo>
                                <a:cubicBezTo>
                                  <a:pt x="45593" y="0"/>
                                  <a:pt x="58763" y="13183"/>
                                  <a:pt x="58763" y="29375"/>
                                </a:cubicBezTo>
                                <a:cubicBezTo>
                                  <a:pt x="58763" y="45593"/>
                                  <a:pt x="45593" y="58775"/>
                                  <a:pt x="29375" y="58775"/>
                                </a:cubicBezTo>
                                <a:cubicBezTo>
                                  <a:pt x="13119" y="58775"/>
                                  <a:pt x="0" y="45593"/>
                                  <a:pt x="0" y="29375"/>
                                </a:cubicBezTo>
                                <a:cubicBezTo>
                                  <a:pt x="0" y="13183"/>
                                  <a:pt x="13119" y="0"/>
                                  <a:pt x="29375" y="0"/>
                                </a:cubicBezTo>
                                <a:close/>
                              </a:path>
                            </a:pathLst>
                          </a:custGeom>
                          <a:ln w="0" cap="flat">
                            <a:miter lim="127000"/>
                          </a:ln>
                        </wps:spPr>
                        <wps:style>
                          <a:lnRef idx="0">
                            <a:srgbClr val="000000">
                              <a:alpha val="0"/>
                            </a:srgbClr>
                          </a:lnRef>
                          <a:fillRef idx="1">
                            <a:srgbClr val="1A1714"/>
                          </a:fillRef>
                          <a:effectRef idx="0">
                            <a:scrgbClr r="0" g="0" b="0"/>
                          </a:effectRef>
                          <a:fontRef idx="none"/>
                        </wps:style>
                        <wps:bodyPr/>
                      </wps:wsp>
                    </wpg:wgp>
                  </a:graphicData>
                </a:graphic>
              </wp:anchor>
            </w:drawing>
          </mc:Choice>
          <mc:Fallback>
            <w:pict>
              <v:group w14:anchorId="23D67E6D" id="Group 49064" o:spid="_x0000_s1026" style="position:absolute;margin-left:1.5pt;margin-top:1.7pt;width:53.25pt;height:40.85pt;z-index:251629056" coordsize="6764,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">
                <v:shape id="Shape 169" o:spid="_x0000_s1027" style="position:absolute;width:3382;height:5185;visibility:visible;mso-wrap-style:square;v-text-anchor:top" coordsize="338226,51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" path="m338214,r12,19l338226,64041r-12,-20l74016,484289r264210,l338226,518515,,518515,338214,xe" fillcolor="#1a1714" stroked="f" strokeweight="0">
                  <v:stroke miterlimit="83231f" joinstyle="miter"/>
                  <v:path arrowok="t" textboxrect="0,0,338226,518515"/>
                </v:shape>
                <v:shape id="Shape 170" o:spid="_x0000_s1028" style="position:absolute;left:3382;width:3382;height:5185;visibility:visible;mso-wrap-style:square;v-text-anchor:top" coordsize="338226,51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" path="m,l338226,518496,,518496,,484270r264211,l,64021,,xe" fillcolor="#1a1714" stroked="f" strokeweight="0">
                  <v:stroke miterlimit="83231f" joinstyle="miter"/>
                  <v:path arrowok="t" textboxrect="0,0,338226,518496"/>
                </v:shape>
                <v:shape id="Shape 171" o:spid="_x0000_s1029" style="position:absolute;left:3088;top:1538;width:588;height:2080;visibility:visible;mso-wrap-style:square;v-text-anchor:top" coordsize="58788,2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" path="m29375,c45618,,58788,13157,58788,29375r,149225c58788,194818,45618,207975,29375,207975,13170,207975,,194818,,178600l,29375c,13157,13170,,29375,xe" fillcolor="#1a1714" stroked="f" strokeweight="0">
                  <v:stroke miterlimit="83231f" joinstyle="miter"/>
                  <v:path arrowok="t" textboxrect="0,0,58788,207975"/>
                </v:shape>
                <v:shape id="Shape 172" o:spid="_x0000_s1030" style="position:absolute;left:3088;top:3858;width:588;height:588;visibility:visible;mso-wrap-style:square;v-text-anchor:top" coordsize="5876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" path="m29375,c45593,,58763,13183,58763,29375v,16218,-13170,29400,-29388,29400c13119,58775,,45593,,29375,,13183,13119,,29375,xe" fillcolor="#1a1714" stroked="f" strokeweight="0">
                  <v:stroke miterlimit="83231f" joinstyle="miter"/>
                  <v:path arrowok="t" textboxrect="0,0,58763,58775"/>
                </v:shape>
                <w10:wrap type="square"/>
              </v:group>
            </w:pict>
          </mc:Fallback>
        </mc:AlternateContent>
      </w:r>
      <w:r w:rsidRPr="0058286E">
        <w:rPr>
          <w:b/>
          <w:bCs/>
        </w:rPr>
        <w:t>¡ADVERTENCIA! Una instalación incorrecta o un uso inadecuado del producto pueden causar daños a personas, animales o propiedades; solicite siempre la asistencia de personal calificado.</w:t>
      </w:r>
    </w:p>
    <w:p w14:paraId="5B30243F" w14:textId="77777777" w:rsidR="0004029A" w:rsidRPr="00F24DD7" w:rsidRDefault="0004029A" w:rsidP="0004029A">
      <w:r w:rsidRPr="00F24DD7">
        <w:t>• Este producto ha sido diseñado y fabricado exclusivamente para el uso especificado en la presente documentación. Cualquier otro uso no especificado en esta documentación podría dañar el producto y ser peligroso.</w:t>
      </w:r>
    </w:p>
    <w:p w14:paraId="60EB7654" w14:textId="77777777" w:rsidR="0004029A" w:rsidRDefault="0004029A" w:rsidP="0004029A">
      <w:r w:rsidRPr="00F24DD7">
        <w:t xml:space="preserve">• La fábrica declina toda responsabilidad por las consecuencias derivadas del uso inadecuado del producto o de un uso diferente al previsto y especificado en la presente documentación. </w:t>
      </w:r>
    </w:p>
    <w:p w14:paraId="44274E81" w14:textId="77777777" w:rsidR="0004029A" w:rsidRPr="00F24DD7" w:rsidRDefault="0004029A" w:rsidP="0004029A">
      <w:r w:rsidRPr="00F24DD7">
        <w:t>• No instale el producto en atmósferas explosivas o en lugares donde exista peligro de inundación.</w:t>
      </w:r>
    </w:p>
    <w:p w14:paraId="32FB8A79" w14:textId="77777777" w:rsidR="0004029A" w:rsidRPr="00F24DD7" w:rsidRDefault="0004029A" w:rsidP="0004029A">
      <w:r w:rsidRPr="00F24DD7">
        <w:t>• Para EVITAR daños en las líneas de gas, electricidad u otras líneas de servicios públicos subterráneas, póngase en contacto con las empresas de localización de servicios públicos subterráneos ANTES de excavar.</w:t>
      </w:r>
    </w:p>
    <w:p w14:paraId="76FC151A" w14:textId="77777777" w:rsidR="0004029A" w:rsidRPr="00F24DD7" w:rsidRDefault="0004029A" w:rsidP="0004029A">
      <w:r w:rsidRPr="00F24DD7">
        <w:t>• Desconecte la fuente de alimentación eléctrica antes de realizar cualquier trabajo de instalación o mantenimiento.</w:t>
      </w:r>
    </w:p>
    <w:p w14:paraId="3FC27BC9" w14:textId="77777777" w:rsidR="0004029A" w:rsidRPr="00F24DD7" w:rsidRDefault="0004029A" w:rsidP="0004029A">
      <w:r w:rsidRPr="00F24DD7">
        <w:t xml:space="preserve">• Asegúrese de que la tensión de alimentación utilizada coincida con la tensión de alimentación del </w:t>
      </w:r>
      <w:r>
        <w:t>motor</w:t>
      </w:r>
      <w:r w:rsidRPr="00F24DD7">
        <w:t xml:space="preserve"> (CA 220 V ± 10 % 50 Hz).</w:t>
      </w:r>
    </w:p>
    <w:p w14:paraId="231392E1" w14:textId="77777777" w:rsidR="0004029A" w:rsidRPr="00F24DD7" w:rsidRDefault="0004029A" w:rsidP="0004029A">
      <w:r w:rsidRPr="00F24DD7">
        <w:t>• Para garantizar la seguridad, antes de instalar el motor, se deben eliminar o proteger todos los posibles peligros y puntos de pellizco expuestos de</w:t>
      </w:r>
      <w:r>
        <w:t>l</w:t>
      </w:r>
      <w:r w:rsidRPr="00F24DD7">
        <w:t xml:space="preserve"> p</w:t>
      </w:r>
      <w:r>
        <w:t>ortón</w:t>
      </w:r>
      <w:r w:rsidRPr="00F24DD7">
        <w:t>, y asegurarse de que el tope final de</w:t>
      </w:r>
      <w:r>
        <w:t>l portón</w:t>
      </w:r>
      <w:r w:rsidRPr="00F24DD7">
        <w:t xml:space="preserve"> y el tope de</w:t>
      </w:r>
      <w:r>
        <w:t>l portón</w:t>
      </w:r>
      <w:r w:rsidRPr="00F24DD7">
        <w:t xml:space="preserve"> estén montados en cada extremo del riel para evitar que </w:t>
      </w:r>
      <w:r>
        <w:t>el portón</w:t>
      </w:r>
      <w:r w:rsidRPr="00F24DD7">
        <w:t xml:space="preserve"> se salga de la guía.</w:t>
      </w:r>
    </w:p>
    <w:p w14:paraId="40F698CE" w14:textId="77777777" w:rsidR="0004029A" w:rsidRPr="00F24DD7" w:rsidRDefault="0004029A" w:rsidP="0004029A">
      <w:r w:rsidRPr="00F24DD7">
        <w:t>• Nunca monte ningún dispositivo que accione el motor de</w:t>
      </w:r>
      <w:r>
        <w:t xml:space="preserve">l portón o </w:t>
      </w:r>
      <w:r w:rsidRPr="00F24DD7">
        <w:t>donde el usuario pueda alcanzar</w:t>
      </w:r>
      <w:r>
        <w:t>lo</w:t>
      </w:r>
      <w:r w:rsidRPr="00F24DD7">
        <w:t xml:space="preserve"> por encima, por debajo, alrededor o a través de</w:t>
      </w:r>
      <w:r>
        <w:t>l portón</w:t>
      </w:r>
      <w:r w:rsidRPr="00F24DD7">
        <w:t xml:space="preserve"> para accionar los controles. Estos deben colocarse al menos a 1,8 m de cualquier parte móvil de</w:t>
      </w:r>
      <w:r>
        <w:t xml:space="preserve">l portón </w:t>
      </w:r>
      <w:r w:rsidRPr="00F24DD7">
        <w:t>en movimiento.</w:t>
      </w:r>
    </w:p>
    <w:p w14:paraId="4F50F339" w14:textId="77777777" w:rsidR="0004029A" w:rsidRPr="00F24DD7" w:rsidRDefault="0004029A" w:rsidP="0004029A">
      <w:r w:rsidRPr="00F24DD7">
        <w:t>• Mantenga el control remoto y otros dispositivos de control fuera del alcance de los niños, para evitar la activación involuntaria.</w:t>
      </w:r>
    </w:p>
    <w:p w14:paraId="6F8FAA1F" w14:textId="77777777" w:rsidR="0004029A" w:rsidRPr="00F24DD7" w:rsidRDefault="0004029A" w:rsidP="0004029A">
      <w:r w:rsidRPr="00F24DD7">
        <w:t>• Si es necesario, instale fotoc</w:t>
      </w:r>
      <w:r>
        <w:t>eldas</w:t>
      </w:r>
      <w:r w:rsidRPr="00F24DD7">
        <w:t xml:space="preserve"> (se venden por separado) para detectar obstrucciones y evitar lesiones o daños.</w:t>
      </w:r>
    </w:p>
    <w:p w14:paraId="757E4DFC" w14:textId="77777777" w:rsidR="0004029A" w:rsidRPr="00F24DD7" w:rsidRDefault="0004029A" w:rsidP="0004029A">
      <w:r w:rsidRPr="00F24DD7">
        <w:t>• Instruya a todos los usuarios sobre los sistemas de control proporcionados y el funcionamiento de la apertura manual en caso de emergencia.</w:t>
      </w:r>
    </w:p>
    <w:p w14:paraId="0982BDF4" w14:textId="77777777" w:rsidR="0004029A" w:rsidRPr="00F24DD7" w:rsidRDefault="0004029A" w:rsidP="0004029A">
      <w:r w:rsidRPr="00F24DD7">
        <w:t>•</w:t>
      </w:r>
      <w:r>
        <w:t xml:space="preserve"> </w:t>
      </w:r>
      <w:r w:rsidRPr="00F24DD7">
        <w:t>Todo lo que no se indique expresamente en estas instrucciones no está permitido y anulará la garantía.</w:t>
      </w:r>
    </w:p>
    <w:p w14:paraId="77BDE16D" w14:textId="77777777" w:rsidR="0004029A" w:rsidRDefault="0004029A" w:rsidP="0004029A">
      <w:r w:rsidRPr="00F24DD7">
        <w:lastRenderedPageBreak/>
        <w:t>• Utilice únicamente piezas originales para cualquier operación de mantenimiento o reparación. Declinamos toda responsabilidad con respecto a la seguridad y el correcto funcionamiento de la automatización cuando se utilicen componentes de otros proveedores.</w:t>
      </w:r>
    </w:p>
    <w:p w14:paraId="164560A6" w14:textId="5B91B5A4" w:rsidR="00220CD3" w:rsidRDefault="00220CD3" w:rsidP="00220CD3">
      <w:pPr>
        <w:pStyle w:val="Ttulo1"/>
      </w:pPr>
      <w:bookmarkStart w:id="4" w:name="_Toc224733319"/>
      <w:bookmarkStart w:id="5" w:name="_Toc226369475"/>
      <w:r w:rsidRPr="00A01CE4">
        <w:rPr>
          <w:noProof/>
        </w:rPr>
        <w:lastRenderedPageBreak/>
        <w:drawing>
          <wp:anchor distT="0" distB="0" distL="114300" distR="114300" simplePos="0" relativeHeight="251665920" behindDoc="0" locked="0" layoutInCell="1" allowOverlap="1" wp14:anchorId="6BD32262" wp14:editId="0B69B3D6">
            <wp:simplePos x="0" y="0"/>
            <wp:positionH relativeFrom="margin">
              <wp:posOffset>-245110</wp:posOffset>
            </wp:positionH>
            <wp:positionV relativeFrom="paragraph">
              <wp:posOffset>2259159</wp:posOffset>
            </wp:positionV>
            <wp:extent cx="6233795" cy="1664970"/>
            <wp:effectExtent l="0" t="0" r="0" b="0"/>
            <wp:wrapTopAndBottom/>
            <wp:docPr id="16050770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077076" name=""/>
                    <pic:cNvPicPr/>
                  </pic:nvPicPr>
                  <pic:blipFill>
                    <a:blip r:embed="rId12">
                      <a:extLst>
                        <a:ext uri="{28A0092B-C50C-407E-A947-70E740481C1C}">
                          <a14:useLocalDpi xmlns:a14="http://schemas.microsoft.com/office/drawing/2010/main" val="0"/>
                        </a:ext>
                      </a:extLst>
                    </a:blip>
                    <a:stretch>
                      <a:fillRect/>
                    </a:stretch>
                  </pic:blipFill>
                  <pic:spPr>
                    <a:xfrm>
                      <a:off x="0" y="0"/>
                      <a:ext cx="6233795" cy="1664970"/>
                    </a:xfrm>
                    <a:prstGeom prst="rect">
                      <a:avLst/>
                    </a:prstGeom>
                  </pic:spPr>
                </pic:pic>
              </a:graphicData>
            </a:graphic>
            <wp14:sizeRelH relativeFrom="margin">
              <wp14:pctWidth>0</wp14:pctWidth>
            </wp14:sizeRelH>
            <wp14:sizeRelV relativeFrom="margin">
              <wp14:pctHeight>0</wp14:pctHeight>
            </wp14:sizeRelV>
          </wp:anchor>
        </w:drawing>
      </w:r>
      <w:r w:rsidRPr="00A01CE4">
        <w:rPr>
          <w:noProof/>
        </w:rPr>
        <w:drawing>
          <wp:anchor distT="0" distB="0" distL="114300" distR="114300" simplePos="0" relativeHeight="251645440" behindDoc="0" locked="0" layoutInCell="1" allowOverlap="1" wp14:anchorId="7408F88D" wp14:editId="464C1100">
            <wp:simplePos x="0" y="0"/>
            <wp:positionH relativeFrom="margin">
              <wp:posOffset>-190500</wp:posOffset>
            </wp:positionH>
            <wp:positionV relativeFrom="paragraph">
              <wp:posOffset>699069</wp:posOffset>
            </wp:positionV>
            <wp:extent cx="6083300" cy="1405255"/>
            <wp:effectExtent l="0" t="0" r="0" b="4445"/>
            <wp:wrapTopAndBottom/>
            <wp:docPr id="211958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58136" name=""/>
                    <pic:cNvPicPr/>
                  </pic:nvPicPr>
                  <pic:blipFill>
                    <a:blip r:embed="rId13">
                      <a:extLst>
                        <a:ext uri="{28A0092B-C50C-407E-A947-70E740481C1C}">
                          <a14:useLocalDpi xmlns:a14="http://schemas.microsoft.com/office/drawing/2010/main" val="0"/>
                        </a:ext>
                      </a:extLst>
                    </a:blip>
                    <a:stretch>
                      <a:fillRect/>
                    </a:stretch>
                  </pic:blipFill>
                  <pic:spPr>
                    <a:xfrm>
                      <a:off x="0" y="0"/>
                      <a:ext cx="6083300" cy="1405255"/>
                    </a:xfrm>
                    <a:prstGeom prst="rect">
                      <a:avLst/>
                    </a:prstGeom>
                  </pic:spPr>
                </pic:pic>
              </a:graphicData>
            </a:graphic>
            <wp14:sizeRelH relativeFrom="margin">
              <wp14:pctWidth>0</wp14:pctWidth>
            </wp14:sizeRelH>
            <wp14:sizeRelV relativeFrom="margin">
              <wp14:pctHeight>0</wp14:pctHeight>
            </wp14:sizeRelV>
          </wp:anchor>
        </w:drawing>
      </w:r>
      <w:bookmarkEnd w:id="4"/>
      <w:r>
        <w:t>2. Lista de piezas</w:t>
      </w:r>
      <w:bookmarkEnd w:id="5"/>
      <w:r>
        <w:t xml:space="preserve"> </w:t>
      </w:r>
    </w:p>
    <w:p w14:paraId="6054AD51" w14:textId="161002CA" w:rsidR="00220CD3" w:rsidRDefault="00220CD3" w:rsidP="00220CD3">
      <w:pPr>
        <w:spacing w:after="408"/>
        <w:rPr>
          <w:noProof/>
        </w:rPr>
      </w:pPr>
    </w:p>
    <w:p w14:paraId="2B89EF98" w14:textId="2BBDD91E" w:rsidR="00220CD3" w:rsidRPr="00220CD3" w:rsidRDefault="00220CD3" w:rsidP="00220CD3">
      <w:pPr>
        <w:pStyle w:val="Ttulo2"/>
      </w:pPr>
      <w:bookmarkStart w:id="6" w:name="_Toc224733320"/>
      <w:bookmarkStart w:id="7" w:name="_Toc226369476"/>
      <w:r w:rsidRPr="00220CD3">
        <w:t>2.1 Lista de accesorios adicionales</w:t>
      </w:r>
      <w:bookmarkEnd w:id="6"/>
      <w:bookmarkEnd w:id="7"/>
    </w:p>
    <w:p w14:paraId="65B954A9" w14:textId="6EFE8050" w:rsidR="00220CD3" w:rsidRPr="00117D95" w:rsidRDefault="00220CD3" w:rsidP="00220CD3">
      <w:r w:rsidRPr="00A01CE4">
        <w:rPr>
          <w:noProof/>
          <w:sz w:val="30"/>
        </w:rPr>
        <w:drawing>
          <wp:anchor distT="0" distB="0" distL="114300" distR="114300" simplePos="0" relativeHeight="251681280" behindDoc="0" locked="0" layoutInCell="1" allowOverlap="1" wp14:anchorId="4A1E75D3" wp14:editId="16771F06">
            <wp:simplePos x="0" y="0"/>
            <wp:positionH relativeFrom="margin">
              <wp:posOffset>-422758</wp:posOffset>
            </wp:positionH>
            <wp:positionV relativeFrom="paragraph">
              <wp:posOffset>445476</wp:posOffset>
            </wp:positionV>
            <wp:extent cx="6583680" cy="2988310"/>
            <wp:effectExtent l="0" t="0" r="7620" b="2540"/>
            <wp:wrapTopAndBottom/>
            <wp:docPr id="6709857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985790" name=""/>
                    <pic:cNvPicPr/>
                  </pic:nvPicPr>
                  <pic:blipFill>
                    <a:blip r:embed="rId14">
                      <a:extLst>
                        <a:ext uri="{28A0092B-C50C-407E-A947-70E740481C1C}">
                          <a14:useLocalDpi xmlns:a14="http://schemas.microsoft.com/office/drawing/2010/main" val="0"/>
                        </a:ext>
                      </a:extLst>
                    </a:blip>
                    <a:stretch>
                      <a:fillRect/>
                    </a:stretch>
                  </pic:blipFill>
                  <pic:spPr>
                    <a:xfrm>
                      <a:off x="0" y="0"/>
                      <a:ext cx="6583680" cy="2988310"/>
                    </a:xfrm>
                    <a:prstGeom prst="rect">
                      <a:avLst/>
                    </a:prstGeom>
                  </pic:spPr>
                </pic:pic>
              </a:graphicData>
            </a:graphic>
          </wp:anchor>
        </w:drawing>
      </w:r>
    </w:p>
    <w:p w14:paraId="11F1CB50" w14:textId="5477080A" w:rsidR="00220CD3" w:rsidRDefault="00220CD3" w:rsidP="00220CD3">
      <w:pPr>
        <w:pStyle w:val="Ttulo3"/>
        <w:spacing w:line="259" w:lineRule="auto"/>
        <w:ind w:left="-1"/>
        <w:rPr>
          <w:sz w:val="30"/>
        </w:rPr>
      </w:pPr>
    </w:p>
    <w:p w14:paraId="04116F78" w14:textId="2C6D0FA9" w:rsidR="00220CD3" w:rsidRDefault="00220CD3" w:rsidP="00220CD3"/>
    <w:p w14:paraId="16100CFF" w14:textId="30FD8C64" w:rsidR="00220CD3" w:rsidRPr="0043122A" w:rsidRDefault="004F0259" w:rsidP="00220CD3">
      <w:pPr>
        <w:pStyle w:val="Ttulo1"/>
      </w:pPr>
      <w:bookmarkStart w:id="8" w:name="_Toc224733321"/>
      <w:bookmarkStart w:id="9" w:name="_Toc226369477"/>
      <w:r>
        <w:lastRenderedPageBreak/>
        <w:t>3</w:t>
      </w:r>
      <w:r w:rsidR="00220CD3">
        <w:t>. Especificaciones técnicas</w:t>
      </w:r>
      <w:bookmarkEnd w:id="8"/>
      <w:bookmarkEnd w:id="9"/>
      <w:r w:rsidR="00220CD3">
        <w:t xml:space="preserve"> </w:t>
      </w:r>
    </w:p>
    <w:tbl>
      <w:tblPr>
        <w:tblStyle w:val="Tablaconcuadrcula6concolores"/>
        <w:tblW w:w="5000" w:type="pct"/>
        <w:tblLook w:val="0480" w:firstRow="0" w:lastRow="0" w:firstColumn="1" w:lastColumn="0" w:noHBand="0" w:noVBand="1"/>
      </w:tblPr>
      <w:tblGrid>
        <w:gridCol w:w="4532"/>
        <w:gridCol w:w="4532"/>
      </w:tblGrid>
      <w:tr w:rsidR="00220CD3" w14:paraId="01471097" w14:textId="77777777" w:rsidTr="00373F52">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500" w:type="pct"/>
          </w:tcPr>
          <w:p w14:paraId="00CF4D03" w14:textId="77777777" w:rsidR="00220CD3" w:rsidRDefault="00220CD3" w:rsidP="00373F52">
            <w:r w:rsidRPr="0043122A">
              <w:t>Suministro de energía</w:t>
            </w:r>
          </w:p>
        </w:tc>
        <w:tc>
          <w:tcPr>
            <w:tcW w:w="2500" w:type="pct"/>
          </w:tcPr>
          <w:p w14:paraId="2BCA0C50" w14:textId="77777777" w:rsidR="00220CD3" w:rsidRPr="000A579A" w:rsidRDefault="00220CD3" w:rsidP="00373F52">
            <w:pPr>
              <w:cnfStyle w:val="000000100000" w:firstRow="0" w:lastRow="0" w:firstColumn="0" w:lastColumn="0" w:oddVBand="0" w:evenVBand="0" w:oddHBand="1" w:evenHBand="0" w:firstRowFirstColumn="0" w:firstRowLastColumn="0" w:lastRowFirstColumn="0" w:lastRowLastColumn="0"/>
              <w:rPr>
                <w:rFonts w:cs="Calibri"/>
                <w:szCs w:val="22"/>
              </w:rPr>
            </w:pPr>
            <w:r w:rsidRPr="000A579A">
              <w:rPr>
                <w:rFonts w:cs="Calibri"/>
                <w:szCs w:val="22"/>
              </w:rPr>
              <w:t>AC 220V</w:t>
            </w:r>
          </w:p>
        </w:tc>
      </w:tr>
      <w:tr w:rsidR="00220CD3" w14:paraId="7D6BBEF6" w14:textId="77777777" w:rsidTr="00373F52">
        <w:trPr>
          <w:trHeight w:val="328"/>
        </w:trPr>
        <w:tc>
          <w:tcPr>
            <w:cnfStyle w:val="001000000000" w:firstRow="0" w:lastRow="0" w:firstColumn="1" w:lastColumn="0" w:oddVBand="0" w:evenVBand="0" w:oddHBand="0" w:evenHBand="0" w:firstRowFirstColumn="0" w:firstRowLastColumn="0" w:lastRowFirstColumn="0" w:lastRowLastColumn="0"/>
            <w:tcW w:w="2500" w:type="pct"/>
          </w:tcPr>
          <w:p w14:paraId="1E542053" w14:textId="77777777" w:rsidR="00220CD3" w:rsidRDefault="00220CD3" w:rsidP="00373F52">
            <w:r w:rsidRPr="0043122A">
              <w:rPr>
                <w:szCs w:val="32"/>
              </w:rPr>
              <w:t xml:space="preserve">Carga máxima </w:t>
            </w:r>
          </w:p>
        </w:tc>
        <w:tc>
          <w:tcPr>
            <w:tcW w:w="2500" w:type="pct"/>
          </w:tcPr>
          <w:p w14:paraId="1C68D979" w14:textId="0FAD19C7" w:rsidR="00220CD3" w:rsidRPr="000A579A" w:rsidRDefault="00220CD3" w:rsidP="00373F52">
            <w:pPr>
              <w:cnfStyle w:val="000000000000" w:firstRow="0" w:lastRow="0" w:firstColumn="0" w:lastColumn="0" w:oddVBand="0" w:evenVBand="0" w:oddHBand="0" w:evenHBand="0" w:firstRowFirstColumn="0" w:firstRowLastColumn="0" w:lastRowFirstColumn="0" w:lastRowLastColumn="0"/>
              <w:rPr>
                <w:rFonts w:cs="Calibri"/>
                <w:szCs w:val="22"/>
              </w:rPr>
            </w:pPr>
            <w:r w:rsidRPr="000A579A">
              <w:rPr>
                <w:rFonts w:cs="Calibri"/>
                <w:szCs w:val="22"/>
              </w:rPr>
              <w:t>2000KGS</w:t>
            </w:r>
          </w:p>
        </w:tc>
      </w:tr>
      <w:tr w:rsidR="00220CD3" w14:paraId="1B991F54" w14:textId="77777777" w:rsidTr="00373F52">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500" w:type="pct"/>
          </w:tcPr>
          <w:p w14:paraId="2989D290" w14:textId="77777777" w:rsidR="00220CD3" w:rsidRDefault="00220CD3" w:rsidP="00373F52">
            <w:r>
              <w:t>Ancho máximo de la hoja</w:t>
            </w:r>
          </w:p>
        </w:tc>
        <w:tc>
          <w:tcPr>
            <w:tcW w:w="2500" w:type="pct"/>
          </w:tcPr>
          <w:p w14:paraId="275FA712" w14:textId="77777777" w:rsidR="00220CD3" w:rsidRPr="000A579A" w:rsidRDefault="00220CD3" w:rsidP="00373F52">
            <w:pPr>
              <w:cnfStyle w:val="000000100000" w:firstRow="0" w:lastRow="0" w:firstColumn="0" w:lastColumn="0" w:oddVBand="0" w:evenVBand="0" w:oddHBand="1" w:evenHBand="0" w:firstRowFirstColumn="0" w:firstRowLastColumn="0" w:lastRowFirstColumn="0" w:lastRowLastColumn="0"/>
              <w:rPr>
                <w:rFonts w:cs="Calibri"/>
                <w:szCs w:val="22"/>
              </w:rPr>
            </w:pPr>
            <w:r w:rsidRPr="000A579A">
              <w:rPr>
                <w:rFonts w:cs="Calibri"/>
                <w:szCs w:val="22"/>
              </w:rPr>
              <w:t>8 metros</w:t>
            </w:r>
          </w:p>
        </w:tc>
      </w:tr>
      <w:tr w:rsidR="00220CD3" w14:paraId="21B18769" w14:textId="77777777" w:rsidTr="00373F52">
        <w:trPr>
          <w:trHeight w:val="328"/>
        </w:trPr>
        <w:tc>
          <w:tcPr>
            <w:cnfStyle w:val="001000000000" w:firstRow="0" w:lastRow="0" w:firstColumn="1" w:lastColumn="0" w:oddVBand="0" w:evenVBand="0" w:oddHBand="0" w:evenHBand="0" w:firstRowFirstColumn="0" w:firstRowLastColumn="0" w:lastRowFirstColumn="0" w:lastRowLastColumn="0"/>
            <w:tcW w:w="2500" w:type="pct"/>
          </w:tcPr>
          <w:p w14:paraId="5C539F6C" w14:textId="77777777" w:rsidR="00220CD3" w:rsidRDefault="00220CD3" w:rsidP="00373F52">
            <w:r>
              <w:t>Potencia nominal</w:t>
            </w:r>
          </w:p>
        </w:tc>
        <w:tc>
          <w:tcPr>
            <w:tcW w:w="2500" w:type="pct"/>
          </w:tcPr>
          <w:p w14:paraId="0F17DE22" w14:textId="5DDA4575" w:rsidR="00220CD3" w:rsidRPr="000A579A" w:rsidRDefault="007C0E38" w:rsidP="00373F52">
            <w:pPr>
              <w:cnfStyle w:val="000000000000" w:firstRow="0" w:lastRow="0" w:firstColumn="0" w:lastColumn="0" w:oddVBand="0" w:evenVBand="0" w:oddHBand="0" w:evenHBand="0" w:firstRowFirstColumn="0" w:firstRowLastColumn="0" w:lastRowFirstColumn="0" w:lastRowLastColumn="0"/>
              <w:rPr>
                <w:rFonts w:cs="Calibri"/>
                <w:szCs w:val="22"/>
              </w:rPr>
            </w:pPr>
            <w:r w:rsidRPr="000A579A">
              <w:rPr>
                <w:rFonts w:cs="Calibri"/>
                <w:szCs w:val="22"/>
              </w:rPr>
              <w:t>40</w:t>
            </w:r>
            <w:r w:rsidR="00220CD3" w:rsidRPr="000A579A">
              <w:rPr>
                <w:rFonts w:cs="Calibri"/>
                <w:szCs w:val="22"/>
              </w:rPr>
              <w:t>0W</w:t>
            </w:r>
          </w:p>
        </w:tc>
      </w:tr>
      <w:tr w:rsidR="00220CD3" w14:paraId="640E5FBB" w14:textId="77777777" w:rsidTr="00373F52">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500" w:type="pct"/>
          </w:tcPr>
          <w:p w14:paraId="2F418526" w14:textId="77777777" w:rsidR="00220CD3" w:rsidRDefault="00220CD3" w:rsidP="00373F52">
            <w:r>
              <w:t>Velocidad de funcionamiento</w:t>
            </w:r>
          </w:p>
        </w:tc>
        <w:tc>
          <w:tcPr>
            <w:tcW w:w="2500" w:type="pct"/>
          </w:tcPr>
          <w:p w14:paraId="7F9DCEAB" w14:textId="24359204" w:rsidR="00220CD3" w:rsidRPr="000A579A" w:rsidRDefault="00220CD3" w:rsidP="00373F52">
            <w:pPr>
              <w:cnfStyle w:val="000000100000" w:firstRow="0" w:lastRow="0" w:firstColumn="0" w:lastColumn="0" w:oddVBand="0" w:evenVBand="0" w:oddHBand="1" w:evenHBand="0" w:firstRowFirstColumn="0" w:firstRowLastColumn="0" w:lastRowFirstColumn="0" w:lastRowLastColumn="0"/>
              <w:rPr>
                <w:rFonts w:cs="Calibri"/>
                <w:szCs w:val="22"/>
              </w:rPr>
            </w:pPr>
            <w:r w:rsidRPr="000A579A">
              <w:rPr>
                <w:rFonts w:cs="Calibri"/>
                <w:szCs w:val="22"/>
              </w:rPr>
              <w:t>1</w:t>
            </w:r>
            <w:r w:rsidR="007116F9" w:rsidRPr="000A579A">
              <w:rPr>
                <w:rFonts w:cs="Calibri"/>
                <w:szCs w:val="22"/>
              </w:rPr>
              <w:t>8</w:t>
            </w:r>
            <w:r w:rsidRPr="000A579A">
              <w:rPr>
                <w:rFonts w:cs="Calibri"/>
                <w:szCs w:val="22"/>
              </w:rPr>
              <w:t>m/min</w:t>
            </w:r>
          </w:p>
        </w:tc>
      </w:tr>
      <w:tr w:rsidR="00220CD3" w14:paraId="7DC1D93B" w14:textId="77777777" w:rsidTr="00373F52">
        <w:trPr>
          <w:trHeight w:val="328"/>
        </w:trPr>
        <w:tc>
          <w:tcPr>
            <w:cnfStyle w:val="001000000000" w:firstRow="0" w:lastRow="0" w:firstColumn="1" w:lastColumn="0" w:oddVBand="0" w:evenVBand="0" w:oddHBand="0" w:evenHBand="0" w:firstRowFirstColumn="0" w:firstRowLastColumn="0" w:lastRowFirstColumn="0" w:lastRowLastColumn="0"/>
            <w:tcW w:w="2500" w:type="pct"/>
          </w:tcPr>
          <w:p w14:paraId="50D6CFCF" w14:textId="77777777" w:rsidR="00220CD3" w:rsidRDefault="00220CD3" w:rsidP="00373F52">
            <w:r w:rsidRPr="0043122A">
              <w:t>Módulo de engranaje de salida</w:t>
            </w:r>
          </w:p>
        </w:tc>
        <w:tc>
          <w:tcPr>
            <w:tcW w:w="2500" w:type="pct"/>
          </w:tcPr>
          <w:p w14:paraId="5BEF133C" w14:textId="77777777" w:rsidR="00220CD3" w:rsidRPr="000A579A" w:rsidRDefault="00220CD3" w:rsidP="00373F52">
            <w:pPr>
              <w:cnfStyle w:val="000000000000" w:firstRow="0" w:lastRow="0" w:firstColumn="0" w:lastColumn="0" w:oddVBand="0" w:evenVBand="0" w:oddHBand="0" w:evenHBand="0" w:firstRowFirstColumn="0" w:firstRowLastColumn="0" w:lastRowFirstColumn="0" w:lastRowLastColumn="0"/>
              <w:rPr>
                <w:rFonts w:cs="Calibri"/>
                <w:szCs w:val="22"/>
              </w:rPr>
            </w:pPr>
            <w:r w:rsidRPr="000A579A">
              <w:rPr>
                <w:rFonts w:cs="Calibri"/>
                <w:szCs w:val="22"/>
              </w:rPr>
              <w:t>M=4</w:t>
            </w:r>
          </w:p>
        </w:tc>
      </w:tr>
      <w:tr w:rsidR="00220CD3" w14:paraId="7F1464A2" w14:textId="77777777" w:rsidTr="00373F52">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500" w:type="pct"/>
          </w:tcPr>
          <w:p w14:paraId="10B7B6FB" w14:textId="77777777" w:rsidR="00220CD3" w:rsidRDefault="00220CD3" w:rsidP="00373F52">
            <w:r w:rsidRPr="0043122A">
              <w:t>Número de dientes del engranaje</w:t>
            </w:r>
          </w:p>
        </w:tc>
        <w:tc>
          <w:tcPr>
            <w:tcW w:w="2500" w:type="pct"/>
          </w:tcPr>
          <w:p w14:paraId="72F3691D" w14:textId="77777777" w:rsidR="00220CD3" w:rsidRPr="000A579A" w:rsidRDefault="00220CD3" w:rsidP="00373F52">
            <w:pPr>
              <w:cnfStyle w:val="000000100000" w:firstRow="0" w:lastRow="0" w:firstColumn="0" w:lastColumn="0" w:oddVBand="0" w:evenVBand="0" w:oddHBand="1" w:evenHBand="0" w:firstRowFirstColumn="0" w:firstRowLastColumn="0" w:lastRowFirstColumn="0" w:lastRowLastColumn="0"/>
              <w:rPr>
                <w:rFonts w:cs="Calibri"/>
                <w:szCs w:val="22"/>
              </w:rPr>
            </w:pPr>
            <w:r w:rsidRPr="000A579A">
              <w:rPr>
                <w:rFonts w:cs="Calibri"/>
                <w:szCs w:val="22"/>
              </w:rPr>
              <w:t>Z=16</w:t>
            </w:r>
          </w:p>
        </w:tc>
      </w:tr>
      <w:tr w:rsidR="00220CD3" w14:paraId="13699F8F" w14:textId="77777777" w:rsidTr="00373F52">
        <w:trPr>
          <w:trHeight w:val="328"/>
        </w:trPr>
        <w:tc>
          <w:tcPr>
            <w:cnfStyle w:val="001000000000" w:firstRow="0" w:lastRow="0" w:firstColumn="1" w:lastColumn="0" w:oddVBand="0" w:evenVBand="0" w:oddHBand="0" w:evenHBand="0" w:firstRowFirstColumn="0" w:firstRowLastColumn="0" w:lastRowFirstColumn="0" w:lastRowLastColumn="0"/>
            <w:tcW w:w="2500" w:type="pct"/>
          </w:tcPr>
          <w:p w14:paraId="55D9E347" w14:textId="77777777" w:rsidR="00220CD3" w:rsidRDefault="00220CD3" w:rsidP="00373F52">
            <w:r w:rsidRPr="0043122A">
              <w:t>Empuje máximo</w:t>
            </w:r>
          </w:p>
        </w:tc>
        <w:tc>
          <w:tcPr>
            <w:tcW w:w="2500" w:type="pct"/>
          </w:tcPr>
          <w:p w14:paraId="22F1056B" w14:textId="50983B54" w:rsidR="00220CD3" w:rsidRPr="000A579A" w:rsidRDefault="00220CD3" w:rsidP="00373F52">
            <w:pPr>
              <w:cnfStyle w:val="000000000000" w:firstRow="0" w:lastRow="0" w:firstColumn="0" w:lastColumn="0" w:oddVBand="0" w:evenVBand="0" w:oddHBand="0" w:evenHBand="0" w:firstRowFirstColumn="0" w:firstRowLastColumn="0" w:lastRowFirstColumn="0" w:lastRowLastColumn="0"/>
              <w:rPr>
                <w:rFonts w:cs="Calibri"/>
                <w:szCs w:val="22"/>
              </w:rPr>
            </w:pPr>
            <w:r w:rsidRPr="000A579A">
              <w:rPr>
                <w:rFonts w:cs="Calibri"/>
                <w:szCs w:val="22"/>
              </w:rPr>
              <w:t>1100N</w:t>
            </w:r>
          </w:p>
        </w:tc>
      </w:tr>
      <w:tr w:rsidR="000102A5" w14:paraId="311165D1" w14:textId="77777777" w:rsidTr="00373F52">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500" w:type="pct"/>
          </w:tcPr>
          <w:p w14:paraId="559DBA81" w14:textId="1C2DE892" w:rsidR="000102A5" w:rsidRPr="0043122A" w:rsidRDefault="000A579A" w:rsidP="00373F52">
            <w:r w:rsidRPr="000A579A">
              <w:t>Angulo de emisión</w:t>
            </w:r>
          </w:p>
        </w:tc>
        <w:tc>
          <w:tcPr>
            <w:tcW w:w="2500" w:type="pct"/>
          </w:tcPr>
          <w:p w14:paraId="1F08D649" w14:textId="50D752DE" w:rsidR="000102A5" w:rsidRPr="000A579A" w:rsidRDefault="000A579A" w:rsidP="00373F52">
            <w:pPr>
              <w:cnfStyle w:val="000000100000" w:firstRow="0" w:lastRow="0" w:firstColumn="0" w:lastColumn="0" w:oddVBand="0" w:evenVBand="0" w:oddHBand="1" w:evenHBand="0" w:firstRowFirstColumn="0" w:firstRowLastColumn="0" w:lastRowFirstColumn="0" w:lastRowLastColumn="0"/>
              <w:rPr>
                <w:rFonts w:cs="Calibri"/>
                <w:szCs w:val="22"/>
              </w:rPr>
            </w:pPr>
            <w:r w:rsidRPr="000A579A">
              <w:rPr>
                <w:rFonts w:cs="Calibri"/>
                <w:szCs w:val="22"/>
              </w:rPr>
              <w:t>120°</w:t>
            </w:r>
          </w:p>
        </w:tc>
      </w:tr>
      <w:tr w:rsidR="000102A5" w14:paraId="551C464E" w14:textId="77777777" w:rsidTr="00373F52">
        <w:trPr>
          <w:trHeight w:val="328"/>
        </w:trPr>
        <w:tc>
          <w:tcPr>
            <w:cnfStyle w:val="001000000000" w:firstRow="0" w:lastRow="0" w:firstColumn="1" w:lastColumn="0" w:oddVBand="0" w:evenVBand="0" w:oddHBand="0" w:evenHBand="0" w:firstRowFirstColumn="0" w:firstRowLastColumn="0" w:lastRowFirstColumn="0" w:lastRowLastColumn="0"/>
            <w:tcW w:w="2500" w:type="pct"/>
          </w:tcPr>
          <w:p w14:paraId="417457EC" w14:textId="50F9341D" w:rsidR="000102A5" w:rsidRPr="0043122A" w:rsidRDefault="000A579A" w:rsidP="00373F52">
            <w:r>
              <w:t>Ciclos por hora</w:t>
            </w:r>
          </w:p>
        </w:tc>
        <w:tc>
          <w:tcPr>
            <w:tcW w:w="2500" w:type="pct"/>
          </w:tcPr>
          <w:p w14:paraId="275DD0B4" w14:textId="5810BB57" w:rsidR="000102A5" w:rsidRPr="000A579A" w:rsidRDefault="000A579A" w:rsidP="00373F52">
            <w:pPr>
              <w:cnfStyle w:val="000000000000" w:firstRow="0" w:lastRow="0" w:firstColumn="0" w:lastColumn="0" w:oddVBand="0" w:evenVBand="0" w:oddHBand="0" w:evenHBand="0" w:firstRowFirstColumn="0" w:firstRowLastColumn="0" w:lastRowFirstColumn="0" w:lastRowLastColumn="0"/>
              <w:rPr>
                <w:rFonts w:cs="Calibri"/>
                <w:szCs w:val="22"/>
              </w:rPr>
            </w:pPr>
            <w:r w:rsidRPr="000A579A">
              <w:rPr>
                <w:rFonts w:cs="Calibri"/>
                <w:szCs w:val="22"/>
              </w:rPr>
              <w:t>50</w:t>
            </w:r>
          </w:p>
        </w:tc>
      </w:tr>
      <w:tr w:rsidR="000102A5" w14:paraId="446C44BD" w14:textId="77777777" w:rsidTr="00373F52">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500" w:type="pct"/>
          </w:tcPr>
          <w:p w14:paraId="41D1557C" w14:textId="062172CD" w:rsidR="000102A5" w:rsidRPr="0043122A" w:rsidRDefault="000102A5" w:rsidP="00373F52">
            <w:r w:rsidRPr="000102A5">
              <w:t>Final de carrera</w:t>
            </w:r>
          </w:p>
        </w:tc>
        <w:tc>
          <w:tcPr>
            <w:tcW w:w="2500" w:type="pct"/>
          </w:tcPr>
          <w:p w14:paraId="16C95270" w14:textId="6261B7B0" w:rsidR="000102A5" w:rsidRPr="000A579A" w:rsidRDefault="000102A5" w:rsidP="00373F52">
            <w:pPr>
              <w:cnfStyle w:val="000000100000" w:firstRow="0" w:lastRow="0" w:firstColumn="0" w:lastColumn="0" w:oddVBand="0" w:evenVBand="0" w:oddHBand="1" w:evenHBand="0" w:firstRowFirstColumn="0" w:firstRowLastColumn="0" w:lastRowFirstColumn="0" w:lastRowLastColumn="0"/>
              <w:rPr>
                <w:rFonts w:cs="Calibri"/>
                <w:szCs w:val="22"/>
              </w:rPr>
            </w:pPr>
            <w:r w:rsidRPr="000A579A">
              <w:rPr>
                <w:rFonts w:cs="Calibri"/>
                <w:szCs w:val="22"/>
              </w:rPr>
              <w:t>Mecánico</w:t>
            </w:r>
          </w:p>
        </w:tc>
      </w:tr>
      <w:tr w:rsidR="00220CD3" w14:paraId="03EF4B4A" w14:textId="77777777" w:rsidTr="00373F52">
        <w:trPr>
          <w:trHeight w:val="328"/>
        </w:trPr>
        <w:tc>
          <w:tcPr>
            <w:cnfStyle w:val="001000000000" w:firstRow="0" w:lastRow="0" w:firstColumn="1" w:lastColumn="0" w:oddVBand="0" w:evenVBand="0" w:oddHBand="0" w:evenHBand="0" w:firstRowFirstColumn="0" w:firstRowLastColumn="0" w:lastRowFirstColumn="0" w:lastRowLastColumn="0"/>
            <w:tcW w:w="2500" w:type="pct"/>
          </w:tcPr>
          <w:p w14:paraId="6BABF206" w14:textId="77777777" w:rsidR="00220CD3" w:rsidRDefault="00220CD3" w:rsidP="00373F52">
            <w:r w:rsidRPr="0043122A">
              <w:t>Clase de protección</w:t>
            </w:r>
          </w:p>
        </w:tc>
        <w:tc>
          <w:tcPr>
            <w:tcW w:w="2500" w:type="pct"/>
          </w:tcPr>
          <w:p w14:paraId="3E70AED1" w14:textId="635CB3ED" w:rsidR="00220CD3" w:rsidRPr="000A579A" w:rsidRDefault="00220CD3" w:rsidP="00373F52">
            <w:pPr>
              <w:cnfStyle w:val="000000000000" w:firstRow="0" w:lastRow="0" w:firstColumn="0" w:lastColumn="0" w:oddVBand="0" w:evenVBand="0" w:oddHBand="0" w:evenHBand="0" w:firstRowFirstColumn="0" w:firstRowLastColumn="0" w:lastRowFirstColumn="0" w:lastRowLastColumn="0"/>
              <w:rPr>
                <w:rFonts w:cs="Calibri"/>
                <w:szCs w:val="22"/>
              </w:rPr>
            </w:pPr>
            <w:r w:rsidRPr="000A579A">
              <w:rPr>
                <w:rFonts w:cs="Calibri"/>
                <w:szCs w:val="22"/>
              </w:rPr>
              <w:t>IP20.</w:t>
            </w:r>
          </w:p>
        </w:tc>
      </w:tr>
      <w:tr w:rsidR="00220CD3" w14:paraId="55594799" w14:textId="77777777" w:rsidTr="00373F52">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500" w:type="pct"/>
          </w:tcPr>
          <w:p w14:paraId="0E2814AD" w14:textId="77777777" w:rsidR="00220CD3" w:rsidRDefault="00220CD3" w:rsidP="00373F52">
            <w:r w:rsidRPr="0043122A">
              <w:t>Temperatura de trabajo del motor</w:t>
            </w:r>
          </w:p>
        </w:tc>
        <w:tc>
          <w:tcPr>
            <w:tcW w:w="2500" w:type="pct"/>
          </w:tcPr>
          <w:p w14:paraId="32ADEC91" w14:textId="77777777" w:rsidR="00220CD3" w:rsidRPr="000A579A" w:rsidRDefault="00220CD3" w:rsidP="00373F52">
            <w:pPr>
              <w:cnfStyle w:val="000000100000" w:firstRow="0" w:lastRow="0" w:firstColumn="0" w:lastColumn="0" w:oddVBand="0" w:evenVBand="0" w:oddHBand="1" w:evenHBand="0" w:firstRowFirstColumn="0" w:firstRowLastColumn="0" w:lastRowFirstColumn="0" w:lastRowLastColumn="0"/>
              <w:rPr>
                <w:rFonts w:cs="Calibri"/>
                <w:szCs w:val="22"/>
              </w:rPr>
            </w:pPr>
            <w:r w:rsidRPr="000A579A">
              <w:rPr>
                <w:rFonts w:cs="Calibri"/>
                <w:szCs w:val="22"/>
              </w:rPr>
              <w:t>-20°C</w:t>
            </w:r>
            <w:r w:rsidRPr="000A579A">
              <w:rPr>
                <w:rFonts w:eastAsia="MS Mincho" w:cs="Calibri"/>
                <w:szCs w:val="22"/>
              </w:rPr>
              <w:t>～</w:t>
            </w:r>
            <w:r w:rsidRPr="000A579A">
              <w:rPr>
                <w:rFonts w:cs="Calibri"/>
                <w:szCs w:val="22"/>
              </w:rPr>
              <w:t xml:space="preserve"> +55°C</w:t>
            </w:r>
          </w:p>
        </w:tc>
      </w:tr>
      <w:tr w:rsidR="00220CD3" w14:paraId="60E5D2C1" w14:textId="77777777" w:rsidTr="00373F52">
        <w:trPr>
          <w:trHeight w:val="328"/>
        </w:trPr>
        <w:tc>
          <w:tcPr>
            <w:cnfStyle w:val="001000000000" w:firstRow="0" w:lastRow="0" w:firstColumn="1" w:lastColumn="0" w:oddVBand="0" w:evenVBand="0" w:oddHBand="0" w:evenHBand="0" w:firstRowFirstColumn="0" w:firstRowLastColumn="0" w:lastRowFirstColumn="0" w:lastRowLastColumn="0"/>
            <w:tcW w:w="2500" w:type="pct"/>
          </w:tcPr>
          <w:p w14:paraId="5B60098D" w14:textId="77777777" w:rsidR="00220CD3" w:rsidRDefault="00220CD3" w:rsidP="00373F52">
            <w:r w:rsidRPr="0043122A">
              <w:t>Embalaje</w:t>
            </w:r>
          </w:p>
        </w:tc>
        <w:tc>
          <w:tcPr>
            <w:tcW w:w="2500" w:type="pct"/>
          </w:tcPr>
          <w:p w14:paraId="0E5B5558" w14:textId="77777777" w:rsidR="00220CD3" w:rsidRPr="000A579A" w:rsidRDefault="00220CD3" w:rsidP="00373F52">
            <w:pPr>
              <w:cnfStyle w:val="000000000000" w:firstRow="0" w:lastRow="0" w:firstColumn="0" w:lastColumn="0" w:oddVBand="0" w:evenVBand="0" w:oddHBand="0" w:evenHBand="0" w:firstRowFirstColumn="0" w:firstRowLastColumn="0" w:lastRowFirstColumn="0" w:lastRowLastColumn="0"/>
              <w:rPr>
                <w:rFonts w:cs="Calibri"/>
                <w:szCs w:val="22"/>
              </w:rPr>
            </w:pPr>
            <w:r w:rsidRPr="000A579A">
              <w:rPr>
                <w:rFonts w:cs="Calibri"/>
                <w:szCs w:val="22"/>
              </w:rPr>
              <w:t>En caja de cartón estándar</w:t>
            </w:r>
          </w:p>
        </w:tc>
      </w:tr>
    </w:tbl>
    <w:p w14:paraId="664867E0" w14:textId="77777777" w:rsidR="00B550EC" w:rsidRDefault="00B550EC" w:rsidP="00B550EC"/>
    <w:p w14:paraId="7B4792A6" w14:textId="77777777" w:rsidR="00B550EC" w:rsidRDefault="00B550EC" w:rsidP="00B550EC"/>
    <w:p w14:paraId="23B76D2A" w14:textId="77777777" w:rsidR="00B550EC" w:rsidRDefault="00B550EC" w:rsidP="00B550EC"/>
    <w:p w14:paraId="0F06D907" w14:textId="77777777" w:rsidR="00B550EC" w:rsidRDefault="00B550EC" w:rsidP="00B550EC"/>
    <w:p w14:paraId="3DBF745B" w14:textId="77777777" w:rsidR="00B550EC" w:rsidRDefault="00B550EC" w:rsidP="00B550EC"/>
    <w:p w14:paraId="41F00BF1" w14:textId="77777777" w:rsidR="00B550EC" w:rsidRDefault="00B550EC" w:rsidP="00B550EC"/>
    <w:p w14:paraId="74915BB4" w14:textId="77777777" w:rsidR="00B550EC" w:rsidRDefault="00B550EC" w:rsidP="00B550EC"/>
    <w:p w14:paraId="1FC9A52E" w14:textId="77777777" w:rsidR="00B550EC" w:rsidRDefault="00B550EC" w:rsidP="00B550EC"/>
    <w:p w14:paraId="18B33CEE" w14:textId="394F4B93" w:rsidR="009877F2" w:rsidRPr="00726892" w:rsidRDefault="004F0259" w:rsidP="00B550EC">
      <w:pPr>
        <w:pStyle w:val="Ttulo1"/>
      </w:pPr>
      <w:bookmarkStart w:id="10" w:name="_Toc226369478"/>
      <w:r>
        <w:lastRenderedPageBreak/>
        <w:t xml:space="preserve">4. </w:t>
      </w:r>
      <w:r w:rsidR="002D0BA1">
        <w:t>Descripción</w:t>
      </w:r>
      <w:r w:rsidRPr="00726892">
        <w:t xml:space="preserve"> del producto:</w:t>
      </w:r>
      <w:bookmarkEnd w:id="10"/>
    </w:p>
    <w:p w14:paraId="24DEB623" w14:textId="11EAC017" w:rsidR="009877F2" w:rsidRPr="00726892" w:rsidRDefault="002D0BA1" w:rsidP="00B550EC">
      <w:r w:rsidRPr="002D0BA1">
        <w:t>Con el fin de facilitar la instalación y la puesta en marcha, nuestra empresa ha desarrollado especialmente un controlador inteligente para puertas correderas. El controlador utiliza un microprocesador importado, control digital, funciones potentes, alto nivel de seguridad y un proceso de instalación y ajuste sencillo.</w:t>
      </w:r>
    </w:p>
    <w:p w14:paraId="0EFE3150" w14:textId="31F21AA2" w:rsidR="009877F2" w:rsidRPr="00726892" w:rsidRDefault="004F0259" w:rsidP="00B550EC">
      <w:pPr>
        <w:pStyle w:val="Ttulo1"/>
      </w:pPr>
      <w:bookmarkStart w:id="11" w:name="_Toc226369479"/>
      <w:r>
        <w:lastRenderedPageBreak/>
        <w:t xml:space="preserve">5. </w:t>
      </w:r>
      <w:r w:rsidRPr="00726892">
        <w:t>Características del producto:</w:t>
      </w:r>
      <w:bookmarkEnd w:id="11"/>
    </w:p>
    <w:p w14:paraId="52B42E3D" w14:textId="5E2CE61F" w:rsidR="00E275F7" w:rsidRPr="00E275F7" w:rsidRDefault="00E275F7" w:rsidP="00E275F7">
      <w:pPr>
        <w:rPr>
          <w:b/>
          <w:bCs/>
        </w:rPr>
      </w:pPr>
      <w:r w:rsidRPr="00E275F7">
        <w:rPr>
          <w:b/>
          <w:bCs/>
        </w:rPr>
        <w:t>Desaceleración automática en el primer recorrido</w:t>
      </w:r>
      <w:r>
        <w:rPr>
          <w:b/>
          <w:bCs/>
        </w:rPr>
        <w:t xml:space="preserve">: </w:t>
      </w:r>
      <w:r>
        <w:t>Si el portón no se encuentra en posición de fin de carrera, en la primera operación después de energizar el equipo disminuirá la velocidad al aproximarse al límite, evitando que la inercia lo haga sobrepasar la posición final.</w:t>
      </w:r>
    </w:p>
    <w:p w14:paraId="2B7136EB" w14:textId="32938612" w:rsidR="00E275F7" w:rsidRPr="00E275F7" w:rsidRDefault="00E275F7" w:rsidP="00E275F7">
      <w:pPr>
        <w:rPr>
          <w:b/>
          <w:bCs/>
        </w:rPr>
      </w:pPr>
      <w:r w:rsidRPr="00E275F7">
        <w:rPr>
          <w:b/>
          <w:bCs/>
        </w:rPr>
        <w:t>Protección contra sobrepaso del fin de carrera</w:t>
      </w:r>
      <w:r>
        <w:rPr>
          <w:b/>
          <w:bCs/>
        </w:rPr>
        <w:t xml:space="preserve">: </w:t>
      </w:r>
      <w:r>
        <w:t>Cuando el portón alcanza el fin de carrera, el motor solo podrá moverse en sentido contrario al presionar el mando correspondiente, evitando así que el portón sobrepase el límite.</w:t>
      </w:r>
    </w:p>
    <w:p w14:paraId="31549729" w14:textId="77777777" w:rsidR="00E275F7" w:rsidRDefault="00E275F7" w:rsidP="00E275F7">
      <w:r>
        <w:t>Nota: el equipo cuenta con función de bloqueo en posición al apagarse, y al volver a energizarse solo podrá operar inicialmente en sentido inverso.</w:t>
      </w:r>
    </w:p>
    <w:p w14:paraId="0195D51D" w14:textId="77777777" w:rsidR="00AB03B9" w:rsidRDefault="00AB03B9" w:rsidP="00AB03B9">
      <w:r>
        <w:rPr>
          <w:b/>
          <w:bCs/>
        </w:rPr>
        <w:t>Final de carrera mecánico</w:t>
      </w:r>
      <w:r w:rsidR="00E275F7">
        <w:rPr>
          <w:b/>
          <w:bCs/>
        </w:rPr>
        <w:t xml:space="preserve">: </w:t>
      </w:r>
      <w:r w:rsidRPr="00AB03B9">
        <w:t>El sistema utiliza finales de carrera mecánicos para detectar los límites de apertura y cierre. Durante la instalación, las placas de límite deben ajustarse correctamente para accionar el interruptor en la posición adecuada. Si el sentido de apertura o cierre no coincide con la configuración del motor, debe corregirse mediante la configuración de la placa de control.</w:t>
      </w:r>
    </w:p>
    <w:p w14:paraId="566953F5" w14:textId="4B5E7406" w:rsidR="00E275F7" w:rsidRPr="00E275F7" w:rsidRDefault="00E275F7" w:rsidP="00AB03B9">
      <w:pPr>
        <w:rPr>
          <w:b/>
          <w:bCs/>
        </w:rPr>
      </w:pPr>
      <w:r w:rsidRPr="00E275F7">
        <w:rPr>
          <w:b/>
          <w:bCs/>
        </w:rPr>
        <w:t>Protección de tiempo del motor</w:t>
      </w:r>
      <w:r>
        <w:rPr>
          <w:b/>
          <w:bCs/>
        </w:rPr>
        <w:t xml:space="preserve">: </w:t>
      </w:r>
      <w:r>
        <w:t>Para evitar que el motor permanezca funcionando durante demasiado tiempo en caso de falla del fin de carrera, el controlador aprende automáticamente el tiempo de recorrido del motor, sin necesidad de ajuste manual. El tiempo de protección corresponde al tiempo total de recorrido más 10 segundos.</w:t>
      </w:r>
    </w:p>
    <w:p w14:paraId="21C6B1ED" w14:textId="77777777" w:rsidR="00E275F7" w:rsidRDefault="00E275F7" w:rsidP="00E275F7">
      <w:r>
        <w:t>Después de varios ciclos completos de apertura y cierre, el tiempo de funcionamiento del motor quedará guardado automáticamente.</w:t>
      </w:r>
    </w:p>
    <w:p w14:paraId="5EA4955B" w14:textId="77777777" w:rsidR="00E275F7" w:rsidRDefault="00E275F7" w:rsidP="00E275F7">
      <w:r>
        <w:t>(El tiempo de protección también puede configurarse manualmente, del mismo modo que la función de desaceleración).</w:t>
      </w:r>
    </w:p>
    <w:p w14:paraId="42E5D7F7" w14:textId="20B0D3BB" w:rsidR="00E275F7" w:rsidRPr="00E275F7" w:rsidRDefault="00E275F7" w:rsidP="00E275F7">
      <w:pPr>
        <w:rPr>
          <w:b/>
          <w:bCs/>
        </w:rPr>
      </w:pPr>
      <w:r w:rsidRPr="00E275F7">
        <w:rPr>
          <w:b/>
          <w:bCs/>
        </w:rPr>
        <w:t>Tiempo de cierre automático ajustable</w:t>
      </w:r>
      <w:r>
        <w:rPr>
          <w:b/>
          <w:bCs/>
        </w:rPr>
        <w:t xml:space="preserve">: </w:t>
      </w:r>
      <w:r>
        <w:t>El tiempo de cierre automático puede ajustarse entre 1 y 250 segundos.</w:t>
      </w:r>
    </w:p>
    <w:p w14:paraId="069B023D" w14:textId="77777777" w:rsidR="00E275F7" w:rsidRDefault="00E275F7" w:rsidP="00E275F7">
      <w:r>
        <w:t>(Para el procedimiento de ajuste, consulte la sección de configuración de cierre automático).</w:t>
      </w:r>
    </w:p>
    <w:p w14:paraId="6B30909B" w14:textId="1D5F39C1" w:rsidR="00E275F7" w:rsidRPr="00E275F7" w:rsidRDefault="00E275F7" w:rsidP="00E275F7">
      <w:pPr>
        <w:rPr>
          <w:b/>
          <w:bCs/>
        </w:rPr>
      </w:pPr>
      <w:r w:rsidRPr="00E275F7">
        <w:rPr>
          <w:b/>
          <w:bCs/>
        </w:rPr>
        <w:t>Ajuste de fuerza del motor</w:t>
      </w:r>
      <w:r>
        <w:rPr>
          <w:b/>
          <w:bCs/>
        </w:rPr>
        <w:t xml:space="preserve">: </w:t>
      </w:r>
      <w:r>
        <w:t>Permite regular la fuerza de funcionamiento del motor.</w:t>
      </w:r>
    </w:p>
    <w:p w14:paraId="3C3AC26E" w14:textId="0934EC00" w:rsidR="00E275F7" w:rsidRPr="00E275F7" w:rsidRDefault="00E275F7" w:rsidP="00E275F7">
      <w:pPr>
        <w:rPr>
          <w:b/>
          <w:bCs/>
        </w:rPr>
      </w:pPr>
      <w:r w:rsidRPr="00E275F7">
        <w:rPr>
          <w:b/>
          <w:bCs/>
        </w:rPr>
        <w:t>Ajuste de fuerza en desaceleración</w:t>
      </w:r>
      <w:r>
        <w:rPr>
          <w:b/>
          <w:bCs/>
        </w:rPr>
        <w:t xml:space="preserve">: </w:t>
      </w:r>
      <w:r>
        <w:t>Permite regular la fuerza del motor durante la marcha lenta o desaceleración.</w:t>
      </w:r>
    </w:p>
    <w:p w14:paraId="1AE86D4C" w14:textId="007E4881" w:rsidR="00E275F7" w:rsidRPr="00E275F7" w:rsidRDefault="00E275F7" w:rsidP="00E275F7">
      <w:pPr>
        <w:rPr>
          <w:b/>
          <w:bCs/>
        </w:rPr>
      </w:pPr>
      <w:r w:rsidRPr="00E275F7">
        <w:rPr>
          <w:b/>
          <w:bCs/>
        </w:rPr>
        <w:t>Función de retroceso por obstáculo</w:t>
      </w:r>
      <w:r>
        <w:rPr>
          <w:b/>
          <w:bCs/>
        </w:rPr>
        <w:t xml:space="preserve">: </w:t>
      </w:r>
      <w:r>
        <w:t>La función de retroceso ante resistencia puede ajustarse mediante el potenciómetro correspondiente, siempre que el DIP 7 esté en posición ON.</w:t>
      </w:r>
    </w:p>
    <w:p w14:paraId="731F5C71" w14:textId="4002784D" w:rsidR="00E275F7" w:rsidRPr="00E275F7" w:rsidRDefault="00E275F7" w:rsidP="00E275F7">
      <w:pPr>
        <w:rPr>
          <w:b/>
          <w:bCs/>
        </w:rPr>
      </w:pPr>
      <w:r w:rsidRPr="00E275F7">
        <w:rPr>
          <w:b/>
          <w:bCs/>
        </w:rPr>
        <w:t>Modo de entrada infrarroja</w:t>
      </w:r>
      <w:r>
        <w:rPr>
          <w:b/>
          <w:bCs/>
        </w:rPr>
        <w:t xml:space="preserve">: </w:t>
      </w:r>
      <w:r>
        <w:t>La entrada infrarroja está configurada por defecto como normalmente abierta (NO), pero puede ajustarse como normalmente abierta (NO) o normalmente cerrada (NC).</w:t>
      </w:r>
    </w:p>
    <w:p w14:paraId="152A47C6" w14:textId="77777777" w:rsidR="00E275F7" w:rsidRDefault="00E275F7" w:rsidP="00E275F7">
      <w:r>
        <w:t>(Consulte la sección de funciones ocultas).</w:t>
      </w:r>
    </w:p>
    <w:p w14:paraId="2EA3C10B" w14:textId="5D341B57" w:rsidR="00E275F7" w:rsidRPr="00E275F7" w:rsidRDefault="00E275F7" w:rsidP="00E275F7">
      <w:pPr>
        <w:rPr>
          <w:b/>
          <w:bCs/>
        </w:rPr>
      </w:pPr>
      <w:r w:rsidRPr="00E275F7">
        <w:rPr>
          <w:b/>
          <w:bCs/>
        </w:rPr>
        <w:t>Control remoto de alta seguridad</w:t>
      </w:r>
      <w:r>
        <w:rPr>
          <w:b/>
          <w:bCs/>
        </w:rPr>
        <w:t xml:space="preserve">: </w:t>
      </w:r>
      <w:r>
        <w:t xml:space="preserve">El equipo incorpora función de control remoto con alta sensibilidad, buena distancia de operación y fuerte resistencia a interferencias. Utiliza tecnología avanzada de código </w:t>
      </w:r>
      <w:r>
        <w:lastRenderedPageBreak/>
        <w:t>saltante y decodificación, ofreciendo un nivel de seguridad y confidencialidad superior al de los controles remotos tradicionales del mercado.</w:t>
      </w:r>
    </w:p>
    <w:p w14:paraId="38EED260" w14:textId="304720AF" w:rsidR="00E275F7" w:rsidRDefault="00E275F7" w:rsidP="00E275F7">
      <w:r>
        <w:t>El sistema dispone de aproximadamente 400 millones de combinaciones de código, lo que dificulta su copia o vulneración.</w:t>
      </w:r>
    </w:p>
    <w:p w14:paraId="32988AC0" w14:textId="77777777" w:rsidR="00E275F7" w:rsidRPr="00E275F7" w:rsidRDefault="00E275F7" w:rsidP="001610A6">
      <w:pPr>
        <w:pStyle w:val="Ttulo2"/>
      </w:pPr>
      <w:bookmarkStart w:id="12" w:name="_Toc226369480"/>
      <w:r w:rsidRPr="00E275F7">
        <w:t>Parámetros del producto</w:t>
      </w:r>
      <w:bookmarkEnd w:id="12"/>
    </w:p>
    <w:p w14:paraId="210FBDC5" w14:textId="77777777" w:rsidR="00E275F7" w:rsidRPr="00E275F7" w:rsidRDefault="00E275F7" w:rsidP="00E275F7">
      <w:pPr>
        <w:numPr>
          <w:ilvl w:val="0"/>
          <w:numId w:val="11"/>
        </w:numPr>
      </w:pPr>
      <w:r w:rsidRPr="00E275F7">
        <w:rPr>
          <w:b/>
          <w:bCs/>
        </w:rPr>
        <w:t>Alimentación de trabajo:</w:t>
      </w:r>
      <w:r w:rsidRPr="00E275F7">
        <w:t xml:space="preserve"> AC 220V ±10%</w:t>
      </w:r>
    </w:p>
    <w:p w14:paraId="73EFF61F" w14:textId="77777777" w:rsidR="00E275F7" w:rsidRPr="00E275F7" w:rsidRDefault="00E275F7" w:rsidP="00E275F7">
      <w:pPr>
        <w:numPr>
          <w:ilvl w:val="0"/>
          <w:numId w:val="11"/>
        </w:numPr>
      </w:pPr>
      <w:r w:rsidRPr="00E275F7">
        <w:rPr>
          <w:b/>
          <w:bCs/>
        </w:rPr>
        <w:t>Corriente máxima de salida:</w:t>
      </w:r>
      <w:r w:rsidRPr="00E275F7">
        <w:t xml:space="preserve"> 10A</w:t>
      </w:r>
    </w:p>
    <w:p w14:paraId="57C1EF02" w14:textId="77777777" w:rsidR="00E275F7" w:rsidRPr="00E275F7" w:rsidRDefault="00E275F7" w:rsidP="00E275F7">
      <w:pPr>
        <w:numPr>
          <w:ilvl w:val="0"/>
          <w:numId w:val="11"/>
        </w:numPr>
      </w:pPr>
      <w:r w:rsidRPr="00E275F7">
        <w:rPr>
          <w:b/>
          <w:bCs/>
        </w:rPr>
        <w:t>Fusible:</w:t>
      </w:r>
      <w:r w:rsidRPr="00E275F7">
        <w:t xml:space="preserve"> AC 220V / 10A</w:t>
      </w:r>
    </w:p>
    <w:p w14:paraId="45FB015C" w14:textId="77777777" w:rsidR="00E275F7" w:rsidRPr="00E275F7" w:rsidRDefault="00E275F7" w:rsidP="00E275F7">
      <w:pPr>
        <w:numPr>
          <w:ilvl w:val="0"/>
          <w:numId w:val="11"/>
        </w:numPr>
      </w:pPr>
      <w:r w:rsidRPr="00E275F7">
        <w:rPr>
          <w:b/>
          <w:bCs/>
        </w:rPr>
        <w:t>Distancia del control remoto:</w:t>
      </w:r>
      <w:r w:rsidRPr="00E275F7">
        <w:t xml:space="preserve"> más de 30 metros en espacio abierto</w:t>
      </w:r>
    </w:p>
    <w:p w14:paraId="01C94572" w14:textId="77777777" w:rsidR="00E275F7" w:rsidRDefault="00E275F7" w:rsidP="00E275F7">
      <w:pPr>
        <w:numPr>
          <w:ilvl w:val="0"/>
          <w:numId w:val="11"/>
        </w:numPr>
      </w:pPr>
      <w:r w:rsidRPr="00E275F7">
        <w:rPr>
          <w:b/>
          <w:bCs/>
        </w:rPr>
        <w:t>Temperatura de trabajo:</w:t>
      </w:r>
      <w:r w:rsidRPr="00E275F7">
        <w:t xml:space="preserve"> -25 °C a +75 °C</w:t>
      </w:r>
    </w:p>
    <w:p w14:paraId="496FF3E6" w14:textId="749B383C" w:rsidR="00E275F7" w:rsidRPr="00E275F7" w:rsidRDefault="00E275F7" w:rsidP="00E275F7">
      <w:pPr>
        <w:numPr>
          <w:ilvl w:val="0"/>
          <w:numId w:val="11"/>
        </w:numPr>
      </w:pPr>
      <w:r w:rsidRPr="00E275F7">
        <w:rPr>
          <w:b/>
          <w:bCs/>
        </w:rPr>
        <w:t>Humedad relativa:</w:t>
      </w:r>
      <w:r w:rsidRPr="00E275F7">
        <w:t xml:space="preserve"> ≤ 60%, sin condensación</w:t>
      </w:r>
    </w:p>
    <w:p w14:paraId="694FCDB5" w14:textId="77777777" w:rsidR="009877F2" w:rsidRDefault="009877F2" w:rsidP="00B550EC"/>
    <w:p w14:paraId="359392AA" w14:textId="538A0F09" w:rsidR="004F0259" w:rsidRDefault="004F0259" w:rsidP="004F0259">
      <w:pPr>
        <w:pStyle w:val="Ttulo1"/>
      </w:pPr>
      <w:bookmarkStart w:id="13" w:name="_Toc225324585"/>
      <w:bookmarkStart w:id="14" w:name="_Toc226369481"/>
      <w:r>
        <w:lastRenderedPageBreak/>
        <w:t>6. Instalación del motor</w:t>
      </w:r>
      <w:bookmarkEnd w:id="13"/>
      <w:bookmarkEnd w:id="14"/>
    </w:p>
    <w:p w14:paraId="796E4B89" w14:textId="77777777" w:rsidR="004F0259" w:rsidRDefault="004F0259" w:rsidP="004F0259">
      <w:pPr>
        <w:pStyle w:val="Ttulo2"/>
      </w:pPr>
      <w:bookmarkStart w:id="15" w:name="_Toc225324586"/>
      <w:bookmarkStart w:id="16" w:name="_Toc226369482"/>
      <w:r>
        <w:t>6.1 Instalación de la placa base del motor</w:t>
      </w:r>
      <w:bookmarkEnd w:id="15"/>
      <w:bookmarkEnd w:id="16"/>
    </w:p>
    <w:p w14:paraId="1754C76D" w14:textId="6A12ECD3" w:rsidR="004F0259" w:rsidRDefault="004F0259" w:rsidP="004F0259">
      <w:pPr>
        <w:spacing w:after="3"/>
      </w:pPr>
      <w:r w:rsidRPr="00383926">
        <w:t>1. Dependiendo del tamaño de instalación del motor y la altura de montaje de los bastidores, después de determinar la posición de instalación de la placa base del motor, primero deje que el perno se incruste o utilice un perno de expansión para fijar la placa base sobre una base de cemento bien regada).</w:t>
      </w:r>
      <w:r>
        <w:t xml:space="preserve">                                                                   </w:t>
      </w:r>
    </w:p>
    <w:p w14:paraId="2A734F6E" w14:textId="77777777" w:rsidR="004F0259" w:rsidRDefault="004F0259" w:rsidP="004F0259">
      <w:pPr>
        <w:pStyle w:val="Prrafodelista"/>
        <w:ind w:left="0"/>
      </w:pPr>
    </w:p>
    <w:p w14:paraId="24BAF698" w14:textId="4BD0BE41" w:rsidR="004F0259" w:rsidRDefault="005B2562" w:rsidP="005B2562">
      <w:pPr>
        <w:pStyle w:val="Prrafodelista"/>
        <w:ind w:left="0"/>
      </w:pPr>
      <w:r>
        <w:t xml:space="preserve">2. </w:t>
      </w:r>
      <w:r w:rsidR="004F0259">
        <w:t>Si ya se ha instalado una cremallera el portón, el motor se puede fijar a ella, utilice una llave Allen para girar el embrague a la posición «off», después de que el engranaje del motor y la cremallera encajen bien para determinar la posición de la placa base, retire el motor y fije la placa base.</w:t>
      </w:r>
    </w:p>
    <w:p w14:paraId="3392F192" w14:textId="77777777" w:rsidR="004F0259" w:rsidRPr="00383926" w:rsidRDefault="004F0259" w:rsidP="004F0259">
      <w:pPr>
        <w:pStyle w:val="Ttulo2"/>
      </w:pPr>
      <w:bookmarkStart w:id="17" w:name="_Toc225324587"/>
      <w:bookmarkStart w:id="18" w:name="_Toc226369483"/>
      <w:r w:rsidRPr="00383926">
        <w:t xml:space="preserve">6.2 Instalación del </w:t>
      </w:r>
      <w:r>
        <w:t>motor de</w:t>
      </w:r>
      <w:r w:rsidRPr="00383926">
        <w:t xml:space="preserve"> Portón</w:t>
      </w:r>
      <w:bookmarkEnd w:id="17"/>
      <w:bookmarkEnd w:id="18"/>
    </w:p>
    <w:p w14:paraId="274A4B67" w14:textId="77777777" w:rsidR="004F0259" w:rsidRDefault="004F0259" w:rsidP="004F0259">
      <w:r>
        <w:t>1. Coloque el motor de portón en la placa base, utilice un tornillo hexagonal cualquiera para fijar el motor a la placa base.</w:t>
      </w:r>
    </w:p>
    <w:p w14:paraId="683B6E54" w14:textId="77777777" w:rsidR="004F0259" w:rsidRDefault="004F0259" w:rsidP="004F0259">
      <w:r>
        <w:t>2. Desatornille los tornillos que fijan la cubierta del motor y retire la cubierta. Según el diagrama de cableado eléctrico, conecte el cable de alimentación, ajústelo en la posición correcta, instale la cubierta y fíjela con tornillos.</w:t>
      </w:r>
    </w:p>
    <w:p w14:paraId="74D7A8E8" w14:textId="3AB0A6BC" w:rsidR="0050358B" w:rsidRDefault="0050358B" w:rsidP="0050358B">
      <w:pPr>
        <w:pStyle w:val="Ttulo2"/>
      </w:pPr>
      <w:bookmarkStart w:id="19" w:name="_Toc225324589"/>
      <w:bookmarkStart w:id="20" w:name="_Toc226369484"/>
      <w:r>
        <w:t>6.</w:t>
      </w:r>
      <w:r w:rsidR="005B2562">
        <w:t>3</w:t>
      </w:r>
      <w:r>
        <w:t xml:space="preserve"> </w:t>
      </w:r>
      <w:r w:rsidRPr="00383926">
        <w:t xml:space="preserve">Instale la cremallera en </w:t>
      </w:r>
      <w:r>
        <w:t>el portón</w:t>
      </w:r>
      <w:r w:rsidRPr="00383926">
        <w:t>.</w:t>
      </w:r>
      <w:bookmarkEnd w:id="19"/>
      <w:bookmarkEnd w:id="20"/>
    </w:p>
    <w:p w14:paraId="1077B99B" w14:textId="5EE287A1" w:rsidR="0050358B" w:rsidRDefault="0050358B" w:rsidP="0050358B">
      <w:pPr>
        <w:spacing w:after="107"/>
      </w:pPr>
      <w:r>
        <w:t>1. Cada pieza de la cremallera se encajará en la siguiente.</w:t>
      </w:r>
    </w:p>
    <w:p w14:paraId="5C182362" w14:textId="77777777" w:rsidR="0050358B" w:rsidRDefault="0050358B" w:rsidP="0050358B">
      <w:pPr>
        <w:spacing w:after="107"/>
      </w:pPr>
      <w:r>
        <w:t>- El mejor método de instalación consiste en cerrar primero el portón utilizando el accionamiento manual, colocar la primera pieza sobre el engranaje del motor (asegúrese primero de que esté 100 % nivelada) y, a continuación, fijarla directamente al portón en el centro del orificio de fijación del bastidor. Ahora afloje la fijación y ajuste la distancia entre el engranaje del motor y la cremallera (deje un espacio de 2-3 mm).</w:t>
      </w:r>
    </w:p>
    <w:p w14:paraId="251249A9" w14:textId="77777777" w:rsidR="0050358B" w:rsidRDefault="0050358B" w:rsidP="0050358B">
      <w:pPr>
        <w:spacing w:after="107"/>
      </w:pPr>
      <w:r>
        <w:t>- Vuelva a apretar y fije los siguientes orificios restantes de la cremallera.</w:t>
      </w:r>
    </w:p>
    <w:p w14:paraId="49A090D1" w14:textId="77777777" w:rsidR="0050358B" w:rsidRDefault="0050358B" w:rsidP="0050358B">
      <w:pPr>
        <w:spacing w:after="107"/>
      </w:pPr>
      <w:r>
        <w:t>Mueva el portón manualmente hacia adelante y hacia atrás a lo largo de la cremallera instalada para asegurarse de que el espacio entre la cremallera y el engranaje sea uniforme en toda su longitud.</w:t>
      </w:r>
    </w:p>
    <w:p w14:paraId="2FE07326" w14:textId="77777777" w:rsidR="0050358B" w:rsidRDefault="0050358B" w:rsidP="0050358B">
      <w:pPr>
        <w:spacing w:after="107"/>
      </w:pPr>
      <w:r>
        <w:t>Enganche la siguiente pieza de cremallera en la primera (asegúrese primero de que esté 100 % nivelada) y fíjela directamente al portón en el centro del orificio de fijación de la cremallera.</w:t>
      </w:r>
    </w:p>
    <w:p w14:paraId="50AE4EBF" w14:textId="77777777" w:rsidR="0050358B" w:rsidRDefault="0050358B" w:rsidP="0050358B">
      <w:pPr>
        <w:spacing w:after="107"/>
      </w:pPr>
      <w:r>
        <w:t>- Vuelva a mover el portón manualmente hacia adelante y hacia atrás a lo largo de las cremalleras instaladas para asegurarse de que el espacio entre la cremallera y el engranaje sea uniforme en toda su longitud.</w:t>
      </w:r>
    </w:p>
    <w:p w14:paraId="09B339FE" w14:textId="77777777" w:rsidR="00677EBE" w:rsidRDefault="00677EBE" w:rsidP="00677EBE">
      <w:pPr>
        <w:spacing w:after="107"/>
      </w:pPr>
      <w:r w:rsidRPr="00695A36">
        <w:rPr>
          <w:noProof/>
        </w:rPr>
        <w:lastRenderedPageBreak/>
        <w:drawing>
          <wp:anchor distT="0" distB="0" distL="114300" distR="114300" simplePos="0" relativeHeight="251690496" behindDoc="0" locked="0" layoutInCell="1" allowOverlap="1" wp14:anchorId="78014F08" wp14:editId="06FBC958">
            <wp:simplePos x="0" y="0"/>
            <wp:positionH relativeFrom="margin">
              <wp:posOffset>-473577</wp:posOffset>
            </wp:positionH>
            <wp:positionV relativeFrom="paragraph">
              <wp:posOffset>568960</wp:posOffset>
            </wp:positionV>
            <wp:extent cx="6668431" cy="1619476"/>
            <wp:effectExtent l="0" t="0" r="0" b="0"/>
            <wp:wrapTopAndBottom/>
            <wp:docPr id="13662773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277345" name=""/>
                    <pic:cNvPicPr/>
                  </pic:nvPicPr>
                  <pic:blipFill>
                    <a:blip r:embed="rId15">
                      <a:extLst>
                        <a:ext uri="{28A0092B-C50C-407E-A947-70E740481C1C}">
                          <a14:useLocalDpi xmlns:a14="http://schemas.microsoft.com/office/drawing/2010/main" val="0"/>
                        </a:ext>
                      </a:extLst>
                    </a:blip>
                    <a:stretch>
                      <a:fillRect/>
                    </a:stretch>
                  </pic:blipFill>
                  <pic:spPr>
                    <a:xfrm>
                      <a:off x="0" y="0"/>
                      <a:ext cx="6668431" cy="1619476"/>
                    </a:xfrm>
                    <a:prstGeom prst="rect">
                      <a:avLst/>
                    </a:prstGeom>
                  </pic:spPr>
                </pic:pic>
              </a:graphicData>
            </a:graphic>
          </wp:anchor>
        </w:drawing>
      </w:r>
      <w:r>
        <w:t>Repita el método anterior para completar la instalación de los rieles y asegúrese siempre de mover el portón manualmente hacia adelante y hacia atrás cada vez que instale otra pieza del riel.</w:t>
      </w:r>
    </w:p>
    <w:p w14:paraId="3BC47FF2" w14:textId="77777777" w:rsidR="00677EBE" w:rsidRDefault="00677EBE" w:rsidP="00677EBE">
      <w:pPr>
        <w:ind w:left="5" w:right="4"/>
      </w:pPr>
      <w:r>
        <w:t>Ahora hay que instalar las placas de final de carrera para fijar las posiciones de apertura y cierre para el funcionamiento de los motores. Se fijan en la cremallera y deben accionar el resorte del interruptor de límite del motor para fijar el parámetro de funcionamiento (véase el diagrama 7).</w:t>
      </w:r>
    </w:p>
    <w:p w14:paraId="7C6D39FF" w14:textId="3714AC8A" w:rsidR="00677EBE" w:rsidRDefault="005B2562" w:rsidP="00677EBE">
      <w:pPr>
        <w:ind w:left="5" w:right="4"/>
      </w:pPr>
      <w:r>
        <w:rPr>
          <w:noProof/>
          <w14:ligatures w14:val="none"/>
        </w:rPr>
        <mc:AlternateContent>
          <mc:Choice Requires="wps">
            <w:drawing>
              <wp:anchor distT="0" distB="0" distL="114300" distR="114300" simplePos="0" relativeHeight="251723776" behindDoc="0" locked="0" layoutInCell="1" allowOverlap="1" wp14:anchorId="2F2BFE81" wp14:editId="419C295C">
                <wp:simplePos x="0" y="0"/>
                <wp:positionH relativeFrom="column">
                  <wp:posOffset>2555151</wp:posOffset>
                </wp:positionH>
                <wp:positionV relativeFrom="paragraph">
                  <wp:posOffset>1126771</wp:posOffset>
                </wp:positionV>
                <wp:extent cx="978196" cy="287079"/>
                <wp:effectExtent l="0" t="0" r="0" b="0"/>
                <wp:wrapNone/>
                <wp:docPr id="598011781" name="Cuadro de texto 58"/>
                <wp:cNvGraphicFramePr/>
                <a:graphic xmlns:a="http://schemas.openxmlformats.org/drawingml/2006/main">
                  <a:graphicData uri="http://schemas.microsoft.com/office/word/2010/wordprocessingShape">
                    <wps:wsp>
                      <wps:cNvSpPr txBox="1"/>
                      <wps:spPr>
                        <a:xfrm>
                          <a:off x="0" y="0"/>
                          <a:ext cx="978196" cy="287079"/>
                        </a:xfrm>
                        <a:prstGeom prst="rect">
                          <a:avLst/>
                        </a:prstGeom>
                        <a:solidFill>
                          <a:schemeClr val="lt1"/>
                        </a:solidFill>
                        <a:ln w="6350">
                          <a:noFill/>
                        </a:ln>
                      </wps:spPr>
                      <wps:txbx>
                        <w:txbxContent>
                          <w:p w14:paraId="269BF8AA" w14:textId="77777777" w:rsidR="005B2562" w:rsidRDefault="005B25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2BFE81" id="Cuadro de texto 58" o:spid="_x0000_s1028" type="#_x0000_t202" style="position:absolute;left:0;text-align:left;margin-left:201.2pt;margin-top:88.7pt;width:77pt;height:22.6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" fillcolor="white [3201]" stroked="f" strokeweight=".5pt">
                <v:textbox>
                  <w:txbxContent>
                    <w:p w14:paraId="269BF8AA" w14:textId="77777777" w:rsidR="005B2562" w:rsidRDefault="005B2562"/>
                  </w:txbxContent>
                </v:textbox>
              </v:shape>
            </w:pict>
          </mc:Fallback>
        </mc:AlternateContent>
      </w:r>
      <w:r w:rsidR="00677EBE">
        <w:rPr>
          <w:noProof/>
        </w:rPr>
        <mc:AlternateContent>
          <mc:Choice Requires="wps">
            <w:drawing>
              <wp:anchor distT="45720" distB="45720" distL="114300" distR="114300" simplePos="0" relativeHeight="251698688" behindDoc="0" locked="0" layoutInCell="1" allowOverlap="1" wp14:anchorId="2A5106ED" wp14:editId="01098F42">
                <wp:simplePos x="0" y="0"/>
                <wp:positionH relativeFrom="column">
                  <wp:posOffset>3764124</wp:posOffset>
                </wp:positionH>
                <wp:positionV relativeFrom="paragraph">
                  <wp:posOffset>2367173</wp:posOffset>
                </wp:positionV>
                <wp:extent cx="838200" cy="209550"/>
                <wp:effectExtent l="0" t="0" r="0" b="0"/>
                <wp:wrapNone/>
                <wp:docPr id="8796411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09550"/>
                        </a:xfrm>
                        <a:prstGeom prst="rect">
                          <a:avLst/>
                        </a:prstGeom>
                        <a:noFill/>
                        <a:ln w="9525">
                          <a:noFill/>
                          <a:miter lim="800000"/>
                          <a:headEnd/>
                          <a:tailEnd/>
                        </a:ln>
                      </wps:spPr>
                      <wps:txbx>
                        <w:txbxContent>
                          <w:p w14:paraId="556441A2" w14:textId="77777777" w:rsidR="00677EBE" w:rsidRPr="00F944B8" w:rsidRDefault="00677EBE" w:rsidP="00677EBE">
                            <w:pPr>
                              <w:rPr>
                                <w:rFonts w:ascii="Arial" w:hAnsi="Arial" w:cs="Arial"/>
                                <w:b/>
                                <w:bCs/>
                                <w:color w:val="0D0D0D" w:themeColor="text1" w:themeTint="F2"/>
                                <w:sz w:val="18"/>
                                <w:szCs w:val="20"/>
                                <w:lang w:val="es-ES"/>
                              </w:rPr>
                            </w:pPr>
                            <w:r w:rsidRPr="00F944B8">
                              <w:rPr>
                                <w:rFonts w:ascii="Arial" w:hAnsi="Arial" w:cs="Arial"/>
                                <w:b/>
                                <w:bCs/>
                                <w:color w:val="0D0D0D" w:themeColor="text1" w:themeTint="F2"/>
                                <w:sz w:val="18"/>
                                <w:szCs w:val="20"/>
                                <w:lang w:val="es-ES"/>
                              </w:rPr>
                              <w:t>desactivado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A5106ED" id="_x0000_s1029" type="#_x0000_t202" style="position:absolute;left:0;text-align:left;margin-left:296.4pt;margin-top:186.4pt;width:66pt;height:16.5pt;z-index:25169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" filled="f" stroked="f">
                <v:textbox inset="0,0,0,0">
                  <w:txbxContent>
                    <w:p w14:paraId="556441A2" w14:textId="77777777" w:rsidR="00677EBE" w:rsidRPr="00F944B8" w:rsidRDefault="00677EBE" w:rsidP="00677EBE">
                      <w:pPr>
                        <w:rPr>
                          <w:rFonts w:ascii="Arial" w:hAnsi="Arial" w:cs="Arial"/>
                          <w:b/>
                          <w:bCs/>
                          <w:color w:val="0D0D0D" w:themeColor="text1" w:themeTint="F2"/>
                          <w:sz w:val="18"/>
                          <w:szCs w:val="20"/>
                          <w:lang w:val="es-ES"/>
                        </w:rPr>
                      </w:pPr>
                      <w:r w:rsidRPr="00F944B8">
                        <w:rPr>
                          <w:rFonts w:ascii="Arial" w:hAnsi="Arial" w:cs="Arial"/>
                          <w:b/>
                          <w:bCs/>
                          <w:color w:val="0D0D0D" w:themeColor="text1" w:themeTint="F2"/>
                          <w:sz w:val="18"/>
                          <w:szCs w:val="20"/>
                          <w:lang w:val="es-ES"/>
                        </w:rPr>
                        <w:t>desactivado</w:t>
                      </w:r>
                    </w:p>
                  </w:txbxContent>
                </v:textbox>
              </v:shape>
            </w:pict>
          </mc:Fallback>
        </mc:AlternateContent>
      </w:r>
      <w:r w:rsidR="00677EBE" w:rsidRPr="00122CAE">
        <w:rPr>
          <w:noProof/>
        </w:rPr>
        <w:drawing>
          <wp:anchor distT="0" distB="0" distL="114300" distR="114300" simplePos="0" relativeHeight="251694592" behindDoc="0" locked="0" layoutInCell="1" allowOverlap="1" wp14:anchorId="2BB98919" wp14:editId="07CD4E6A">
            <wp:simplePos x="0" y="0"/>
            <wp:positionH relativeFrom="margin">
              <wp:posOffset>-103517</wp:posOffset>
            </wp:positionH>
            <wp:positionV relativeFrom="paragraph">
              <wp:posOffset>1004222</wp:posOffset>
            </wp:positionV>
            <wp:extent cx="6182588" cy="2572109"/>
            <wp:effectExtent l="0" t="0" r="8890" b="0"/>
            <wp:wrapTopAndBottom/>
            <wp:docPr id="10905148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514807" name=""/>
                    <pic:cNvPicPr/>
                  </pic:nvPicPr>
                  <pic:blipFill>
                    <a:blip r:embed="rId16">
                      <a:extLst>
                        <a:ext uri="{28A0092B-C50C-407E-A947-70E740481C1C}">
                          <a14:useLocalDpi xmlns:a14="http://schemas.microsoft.com/office/drawing/2010/main" val="0"/>
                        </a:ext>
                      </a:extLst>
                    </a:blip>
                    <a:stretch>
                      <a:fillRect/>
                    </a:stretch>
                  </pic:blipFill>
                  <pic:spPr>
                    <a:xfrm>
                      <a:off x="0" y="0"/>
                      <a:ext cx="6182588" cy="2572109"/>
                    </a:xfrm>
                    <a:prstGeom prst="rect">
                      <a:avLst/>
                    </a:prstGeom>
                  </pic:spPr>
                </pic:pic>
              </a:graphicData>
            </a:graphic>
          </wp:anchor>
        </w:drawing>
      </w:r>
      <w:r w:rsidR="00677EBE">
        <w:t>Utilizando el mando manual, abra el portón hasta la posición deseada e instale la placa de apertura; a continuación, cierre el portón hasta la posición deseada e instale la placa de cierre (puede ser necesario realizar un pequeño ajuste posterior para obtener los mejores resultados cuando se encienda el motor más tarde).</w:t>
      </w:r>
    </w:p>
    <w:p w14:paraId="0556ED6B" w14:textId="6A7B0CCE" w:rsidR="00677EBE" w:rsidRDefault="00677EBE" w:rsidP="00677EBE">
      <w:pPr>
        <w:spacing w:after="107"/>
      </w:pPr>
    </w:p>
    <w:p w14:paraId="2F456AF3" w14:textId="6E753DA9" w:rsidR="00677EBE" w:rsidRDefault="00677EBE" w:rsidP="00677EBE">
      <w:pPr>
        <w:spacing w:after="269"/>
      </w:pPr>
      <w:r w:rsidRPr="00695A36">
        <w:rPr>
          <w:noProof/>
        </w:rPr>
        <w:lastRenderedPageBreak/>
        <w:drawing>
          <wp:anchor distT="0" distB="0" distL="114300" distR="114300" simplePos="0" relativeHeight="251702784" behindDoc="0" locked="0" layoutInCell="1" allowOverlap="1" wp14:anchorId="6A45FEAD" wp14:editId="72782FF1">
            <wp:simplePos x="0" y="0"/>
            <wp:positionH relativeFrom="column">
              <wp:posOffset>-409433</wp:posOffset>
            </wp:positionH>
            <wp:positionV relativeFrom="paragraph">
              <wp:posOffset>398647</wp:posOffset>
            </wp:positionV>
            <wp:extent cx="6580818" cy="4572000"/>
            <wp:effectExtent l="0" t="0" r="0" b="0"/>
            <wp:wrapTopAndBottom/>
            <wp:docPr id="17356881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688193" name=""/>
                    <pic:cNvPicPr/>
                  </pic:nvPicPr>
                  <pic:blipFill rotWithShape="1">
                    <a:blip r:embed="rId17">
                      <a:extLst>
                        <a:ext uri="{28A0092B-C50C-407E-A947-70E740481C1C}">
                          <a14:useLocalDpi xmlns:a14="http://schemas.microsoft.com/office/drawing/2010/main" val="0"/>
                        </a:ext>
                      </a:extLst>
                    </a:blip>
                    <a:srcRect t="4400" b="3457"/>
                    <a:stretch>
                      <a:fillRect/>
                    </a:stretch>
                  </pic:blipFill>
                  <pic:spPr bwMode="auto">
                    <a:xfrm>
                      <a:off x="0" y="0"/>
                      <a:ext cx="6580818" cy="4572000"/>
                    </a:xfrm>
                    <a:prstGeom prst="rect">
                      <a:avLst/>
                    </a:prstGeom>
                    <a:ln>
                      <a:noFill/>
                    </a:ln>
                    <a:extLst>
                      <a:ext uri="{53640926-AAD7-44D8-BBD7-CCE9431645EC}">
                        <a14:shadowObscured xmlns:a14="http://schemas.microsoft.com/office/drawing/2010/main"/>
                      </a:ext>
                    </a:extLst>
                  </pic:spPr>
                </pic:pic>
              </a:graphicData>
            </a:graphic>
          </wp:anchor>
        </w:drawing>
      </w:r>
      <w:r>
        <w:t xml:space="preserve">   </w:t>
      </w:r>
      <w:r w:rsidRPr="00BF04CE">
        <w:t>6.</w:t>
      </w:r>
      <w:r>
        <w:t>5</w:t>
      </w:r>
      <w:r w:rsidRPr="00BF04CE">
        <w:t xml:space="preserve"> </w:t>
      </w:r>
      <w:bookmarkStart w:id="21" w:name="_Hlk224055040"/>
      <w:r>
        <w:t>Distribución de la instalación típica</w:t>
      </w:r>
      <w:r w:rsidRPr="00BF04CE">
        <w:t xml:space="preserve"> </w:t>
      </w:r>
      <w:bookmarkEnd w:id="21"/>
    </w:p>
    <w:p w14:paraId="39B1EE0C" w14:textId="2A1EF654" w:rsidR="00677EBE" w:rsidRPr="00BF04CE" w:rsidRDefault="00677EBE" w:rsidP="00677EBE">
      <w:pPr>
        <w:pStyle w:val="Ttulo2"/>
      </w:pPr>
      <w:bookmarkStart w:id="22" w:name="_Toc225324590"/>
      <w:bookmarkStart w:id="23" w:name="_Toc226369485"/>
      <w:r w:rsidRPr="00BF04CE">
        <w:t>6.6 Instalación de foto</w:t>
      </w:r>
      <w:r>
        <w:t>celda</w:t>
      </w:r>
      <w:bookmarkEnd w:id="22"/>
      <w:bookmarkEnd w:id="23"/>
    </w:p>
    <w:p w14:paraId="7A0602A5" w14:textId="7A066834" w:rsidR="00677EBE" w:rsidRPr="00BF04CE" w:rsidRDefault="00677EBE" w:rsidP="00677EBE">
      <w:pPr>
        <w:spacing w:after="179"/>
        <w:rPr>
          <w:bCs/>
        </w:rPr>
      </w:pPr>
      <w:r w:rsidRPr="00BF04CE">
        <w:rPr>
          <w:bCs/>
        </w:rPr>
        <w:t>1. Desatornille los tornillos del motor y retire la cubierta del motor.</w:t>
      </w:r>
    </w:p>
    <w:p w14:paraId="53A06E4C" w14:textId="14A7D0C7" w:rsidR="00677EBE" w:rsidRPr="00BF04CE" w:rsidRDefault="00677EBE" w:rsidP="00677EBE">
      <w:pPr>
        <w:spacing w:after="179"/>
        <w:rPr>
          <w:bCs/>
        </w:rPr>
      </w:pPr>
      <w:r w:rsidRPr="00BF04CE">
        <w:rPr>
          <w:bCs/>
        </w:rPr>
        <w:t>2. Deje que el cable de señal y el cable de alimentación entren desde el exterior y, a continuación, conéctelos según el diagrama de cableado eléctrico.</w:t>
      </w:r>
    </w:p>
    <w:p w14:paraId="4CB44B46" w14:textId="4CFE77AA" w:rsidR="00677EBE" w:rsidRPr="00BF04CE" w:rsidRDefault="00677EBE" w:rsidP="00677EBE">
      <w:pPr>
        <w:spacing w:after="179"/>
        <w:rPr>
          <w:bCs/>
        </w:rPr>
      </w:pPr>
      <w:r w:rsidRPr="00BF04CE">
        <w:rPr>
          <w:bCs/>
        </w:rPr>
        <w:t>3. Fije la placa base con tornillos en una posición fija.</w:t>
      </w:r>
    </w:p>
    <w:p w14:paraId="3BB8AB53" w14:textId="7301CE5E" w:rsidR="00677EBE" w:rsidRPr="00BF04CE" w:rsidRDefault="00677EBE" w:rsidP="00677EBE">
      <w:pPr>
        <w:spacing w:after="179"/>
        <w:rPr>
          <w:bCs/>
        </w:rPr>
      </w:pPr>
      <w:r w:rsidRPr="00BF04CE">
        <w:rPr>
          <w:bCs/>
        </w:rPr>
        <w:t>4. Cierre la cubierta del motor y apriete los tornillos.</w:t>
      </w:r>
    </w:p>
    <w:p w14:paraId="36916266" w14:textId="77777777" w:rsidR="00677EBE" w:rsidRPr="00BF04CE" w:rsidRDefault="00677EBE" w:rsidP="00677EBE">
      <w:pPr>
        <w:spacing w:after="179"/>
        <w:rPr>
          <w:bCs/>
        </w:rPr>
      </w:pPr>
      <w:r w:rsidRPr="00BF04CE">
        <w:rPr>
          <w:bCs/>
        </w:rPr>
        <w:t>5. Ajuste la altura del transmisor y el receptor según sea necesario.</w:t>
      </w:r>
    </w:p>
    <w:p w14:paraId="0278B554" w14:textId="77777777" w:rsidR="00677EBE" w:rsidRDefault="00677EBE" w:rsidP="00677EBE">
      <w:pPr>
        <w:spacing w:after="179"/>
        <w:rPr>
          <w:noProof/>
        </w:rPr>
      </w:pPr>
      <w:r w:rsidRPr="00AB6E42">
        <w:rPr>
          <w:b/>
          <w:noProof/>
        </w:rPr>
        <mc:AlternateContent>
          <mc:Choice Requires="wps">
            <w:drawing>
              <wp:anchor distT="45720" distB="45720" distL="114300" distR="114300" simplePos="0" relativeHeight="251706880" behindDoc="0" locked="0" layoutInCell="1" allowOverlap="1" wp14:anchorId="55BF46AC" wp14:editId="2607088E">
                <wp:simplePos x="0" y="0"/>
                <wp:positionH relativeFrom="margin">
                  <wp:posOffset>1512570</wp:posOffset>
                </wp:positionH>
                <wp:positionV relativeFrom="paragraph">
                  <wp:posOffset>2005329</wp:posOffset>
                </wp:positionV>
                <wp:extent cx="1209675" cy="142875"/>
                <wp:effectExtent l="0" t="0" r="9525" b="9525"/>
                <wp:wrapNone/>
                <wp:docPr id="175316696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142875"/>
                        </a:xfrm>
                        <a:prstGeom prst="rect">
                          <a:avLst/>
                        </a:prstGeom>
                        <a:solidFill>
                          <a:srgbClr val="FFFFFF"/>
                        </a:solidFill>
                        <a:ln w="9525">
                          <a:noFill/>
                          <a:miter lim="800000"/>
                          <a:headEnd/>
                          <a:tailEnd/>
                        </a:ln>
                      </wps:spPr>
                      <wps:txbx>
                        <w:txbxContent>
                          <w:p w14:paraId="235AB5E4" w14:textId="77777777" w:rsidR="00677EBE" w:rsidRPr="00695A36" w:rsidRDefault="00677EBE" w:rsidP="00677EBE">
                            <w:pPr>
                              <w:rPr>
                                <w:b/>
                                <w:bCs/>
                                <w:sz w:val="16"/>
                                <w:szCs w:val="16"/>
                                <w:lang w:val="es-ES"/>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5BF46AC" id="_x0000_s1030" type="#_x0000_t202" style="position:absolute;left:0;text-align:left;margin-left:119.1pt;margin-top:157.9pt;width:95.25pt;height:11.25pt;z-index:251706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" stroked="f">
                <v:textbox inset="0,0,0,0">
                  <w:txbxContent>
                    <w:p w14:paraId="235AB5E4" w14:textId="77777777" w:rsidR="00677EBE" w:rsidRPr="00695A36" w:rsidRDefault="00677EBE" w:rsidP="00677EBE">
                      <w:pPr>
                        <w:rPr>
                          <w:b/>
                          <w:bCs/>
                          <w:sz w:val="16"/>
                          <w:szCs w:val="16"/>
                          <w:lang w:val="es-ES"/>
                        </w:rPr>
                      </w:pPr>
                    </w:p>
                  </w:txbxContent>
                </v:textbox>
                <w10:wrap anchorx="margin"/>
              </v:shape>
            </w:pict>
          </mc:Fallback>
        </mc:AlternateContent>
      </w:r>
      <w:r w:rsidRPr="00BF04CE">
        <w:rPr>
          <w:bCs/>
        </w:rPr>
        <w:t>6. Después de la instalación, pruebe la fotoc</w:t>
      </w:r>
      <w:r>
        <w:rPr>
          <w:bCs/>
        </w:rPr>
        <w:t>elda</w:t>
      </w:r>
      <w:r w:rsidRPr="00BF04CE">
        <w:rPr>
          <w:bCs/>
        </w:rPr>
        <w:t xml:space="preserve"> y realice los ajustes necesarios para asegurarse de que funciona correctamente</w:t>
      </w:r>
      <w:r>
        <w:rPr>
          <w:b/>
        </w:rPr>
        <w:t>.</w:t>
      </w:r>
      <w:r w:rsidRPr="00695A36">
        <w:rPr>
          <w:noProof/>
        </w:rPr>
        <w:t xml:space="preserve"> </w:t>
      </w:r>
    </w:p>
    <w:p w14:paraId="6BD11BEC" w14:textId="40D53129" w:rsidR="00677EBE" w:rsidRDefault="00677EBE" w:rsidP="00677EBE">
      <w:pPr>
        <w:spacing w:after="179"/>
        <w:rPr>
          <w:noProof/>
        </w:rPr>
      </w:pPr>
    </w:p>
    <w:p w14:paraId="502926B8" w14:textId="77777777" w:rsidR="00677EBE" w:rsidRPr="00695A36" w:rsidRDefault="00677EBE" w:rsidP="00677EBE"/>
    <w:p w14:paraId="2BAB76E4" w14:textId="09FE0F3B" w:rsidR="00677EBE" w:rsidRDefault="0026332E" w:rsidP="00677EBE">
      <w:pPr>
        <w:pStyle w:val="Ttulo1"/>
      </w:pPr>
      <w:bookmarkStart w:id="24" w:name="_Toc225324591"/>
      <w:bookmarkStart w:id="25" w:name="_Toc226369486"/>
      <w:r>
        <w:rPr>
          <w:noProof/>
          <w14:ligatures w14:val="none"/>
        </w:rPr>
        <w:lastRenderedPageBreak/>
        <mc:AlternateContent>
          <mc:Choice Requires="wps">
            <w:drawing>
              <wp:anchor distT="0" distB="0" distL="114300" distR="114300" simplePos="0" relativeHeight="251725824" behindDoc="0" locked="0" layoutInCell="1" allowOverlap="1" wp14:anchorId="729B131C" wp14:editId="4C4F626B">
                <wp:simplePos x="0" y="0"/>
                <wp:positionH relativeFrom="column">
                  <wp:posOffset>2353133</wp:posOffset>
                </wp:positionH>
                <wp:positionV relativeFrom="paragraph">
                  <wp:posOffset>1704547</wp:posOffset>
                </wp:positionV>
                <wp:extent cx="850604" cy="180753"/>
                <wp:effectExtent l="0" t="0" r="6985" b="0"/>
                <wp:wrapNone/>
                <wp:docPr id="951622528" name="Cuadro de texto 59"/>
                <wp:cNvGraphicFramePr/>
                <a:graphic xmlns:a="http://schemas.openxmlformats.org/drawingml/2006/main">
                  <a:graphicData uri="http://schemas.microsoft.com/office/word/2010/wordprocessingShape">
                    <wps:wsp>
                      <wps:cNvSpPr txBox="1"/>
                      <wps:spPr>
                        <a:xfrm>
                          <a:off x="0" y="0"/>
                          <a:ext cx="850604" cy="180753"/>
                        </a:xfrm>
                        <a:prstGeom prst="rect">
                          <a:avLst/>
                        </a:prstGeom>
                        <a:solidFill>
                          <a:schemeClr val="lt1"/>
                        </a:solidFill>
                        <a:ln w="6350">
                          <a:noFill/>
                        </a:ln>
                      </wps:spPr>
                      <wps:txbx>
                        <w:txbxContent>
                          <w:p w14:paraId="01FCC269" w14:textId="77777777" w:rsidR="0026332E" w:rsidRDefault="002633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9B131C" id="Cuadro de texto 59" o:spid="_x0000_s1031" type="#_x0000_t202" style="position:absolute;left:0;text-align:left;margin-left:185.3pt;margin-top:134.2pt;width:67pt;height:14.2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" fillcolor="white [3201]" stroked="f" strokeweight=".5pt">
                <v:textbox>
                  <w:txbxContent>
                    <w:p w14:paraId="01FCC269" w14:textId="77777777" w:rsidR="0026332E" w:rsidRDefault="0026332E"/>
                  </w:txbxContent>
                </v:textbox>
              </v:shape>
            </w:pict>
          </mc:Fallback>
        </mc:AlternateContent>
      </w:r>
      <w:r w:rsidRPr="0015774C">
        <w:rPr>
          <w:noProof/>
        </w:rPr>
        <w:drawing>
          <wp:anchor distT="0" distB="0" distL="114300" distR="114300" simplePos="0" relativeHeight="251724800" behindDoc="0" locked="0" layoutInCell="1" allowOverlap="1" wp14:anchorId="76E001C7" wp14:editId="5B0C91FA">
            <wp:simplePos x="0" y="0"/>
            <wp:positionH relativeFrom="margin">
              <wp:posOffset>-533488</wp:posOffset>
            </wp:positionH>
            <wp:positionV relativeFrom="paragraph">
              <wp:posOffset>-369</wp:posOffset>
            </wp:positionV>
            <wp:extent cx="6744641" cy="2248214"/>
            <wp:effectExtent l="0" t="0" r="0" b="0"/>
            <wp:wrapTopAndBottom/>
            <wp:docPr id="15390230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023026" name=""/>
                    <pic:cNvPicPr/>
                  </pic:nvPicPr>
                  <pic:blipFill>
                    <a:blip r:embed="rId18">
                      <a:extLst>
                        <a:ext uri="{28A0092B-C50C-407E-A947-70E740481C1C}">
                          <a14:useLocalDpi xmlns:a14="http://schemas.microsoft.com/office/drawing/2010/main" val="0"/>
                        </a:ext>
                      </a:extLst>
                    </a:blip>
                    <a:stretch>
                      <a:fillRect/>
                    </a:stretch>
                  </pic:blipFill>
                  <pic:spPr>
                    <a:xfrm>
                      <a:off x="0" y="0"/>
                      <a:ext cx="6744641" cy="2248214"/>
                    </a:xfrm>
                    <a:prstGeom prst="rect">
                      <a:avLst/>
                    </a:prstGeom>
                  </pic:spPr>
                </pic:pic>
              </a:graphicData>
            </a:graphic>
          </wp:anchor>
        </w:drawing>
      </w:r>
      <w:r w:rsidR="00677EBE">
        <w:t>7.</w:t>
      </w:r>
      <w:r w:rsidR="00677EBE" w:rsidRPr="001E42AB">
        <w:t xml:space="preserve"> Procedimiento de encendido y prueba</w:t>
      </w:r>
      <w:bookmarkEnd w:id="24"/>
      <w:bookmarkEnd w:id="25"/>
    </w:p>
    <w:p w14:paraId="6BFCD9F9" w14:textId="77777777" w:rsidR="00677EBE" w:rsidRPr="006976BC" w:rsidRDefault="00677EBE" w:rsidP="00677EBE">
      <w:r w:rsidRPr="006976BC">
        <w:t>- Compruebe de nuevo el cableado y el interruptor de la dirección de funcionamiento.</w:t>
      </w:r>
    </w:p>
    <w:p w14:paraId="5E431ACB" w14:textId="77777777" w:rsidR="00677EBE" w:rsidRPr="006976BC" w:rsidRDefault="00677EBE" w:rsidP="00677EBE">
      <w:r w:rsidRPr="006976BC">
        <w:t>- Cierre el portón utilizando el mando manual.</w:t>
      </w:r>
    </w:p>
    <w:p w14:paraId="4F67C8F8" w14:textId="77777777" w:rsidR="00677EBE" w:rsidRPr="006976BC" w:rsidRDefault="00677EBE" w:rsidP="00677EBE">
      <w:r w:rsidRPr="006976BC">
        <w:t>- Vuelva a bloquear el mando manual.</w:t>
      </w:r>
    </w:p>
    <w:p w14:paraId="5B95A929" w14:textId="77777777" w:rsidR="00677EBE" w:rsidRPr="006976BC" w:rsidRDefault="00677EBE" w:rsidP="00677EBE">
      <w:r w:rsidRPr="006976BC">
        <w:t>- Conecte el cable de alimentación.</w:t>
      </w:r>
    </w:p>
    <w:p w14:paraId="17876649" w14:textId="77777777" w:rsidR="00677EBE" w:rsidRPr="006976BC" w:rsidRDefault="00677EBE" w:rsidP="00677EBE">
      <w:r w:rsidRPr="006976BC">
        <w:t>- Pulse el número 1 en el control remoto para iniciar la prueba.</w:t>
      </w:r>
    </w:p>
    <w:p w14:paraId="406BB092" w14:textId="77777777" w:rsidR="00677EBE" w:rsidRPr="006976BC" w:rsidRDefault="00677EBE" w:rsidP="00677EBE">
      <w:r w:rsidRPr="006976BC">
        <w:t>- El portón debería abrirse y detenerse cuando se active el resorte del interruptor de límite.</w:t>
      </w:r>
    </w:p>
    <w:p w14:paraId="7E61B7C3" w14:textId="77777777" w:rsidR="00677EBE" w:rsidRPr="006976BC" w:rsidRDefault="00677EBE" w:rsidP="00677EBE">
      <w:r w:rsidRPr="006976BC">
        <w:t>Si el portón no se detiene cuando se activa el resorte, invierta la dirección del interruptor de límite.</w:t>
      </w:r>
    </w:p>
    <w:p w14:paraId="12E3E910" w14:textId="4D8285FA" w:rsidR="00677EBE" w:rsidRPr="00BF04CE" w:rsidRDefault="00677EBE" w:rsidP="00677EBE">
      <w:pPr>
        <w:spacing w:after="269"/>
      </w:pPr>
    </w:p>
    <w:p w14:paraId="505456C4" w14:textId="55900B92" w:rsidR="009877F2" w:rsidRPr="00726892" w:rsidRDefault="00677EBE" w:rsidP="00B550EC">
      <w:pPr>
        <w:pStyle w:val="Ttulo1"/>
      </w:pPr>
      <w:bookmarkStart w:id="26" w:name="_Toc226369487"/>
      <w:r>
        <w:lastRenderedPageBreak/>
        <w:t>8</w:t>
      </w:r>
      <w:r w:rsidR="004F0259">
        <w:t xml:space="preserve">. </w:t>
      </w:r>
      <w:r w:rsidRPr="00726892">
        <w:t>El diagrama de cableado:</w:t>
      </w:r>
      <w:bookmarkEnd w:id="26"/>
    </w:p>
    <w:p w14:paraId="4DD97484" w14:textId="57E57B33" w:rsidR="002429BA" w:rsidRDefault="00000000" w:rsidP="00F175C0">
      <w:pPr>
        <w:pStyle w:val="Ttulo2"/>
      </w:pPr>
      <w:bookmarkStart w:id="27" w:name="_Toc226369488"/>
      <w:r w:rsidRPr="00726892">
        <w:rPr>
          <w:noProof/>
        </w:rPr>
        <w:drawing>
          <wp:anchor distT="0" distB="0" distL="0" distR="0" simplePos="0" relativeHeight="251614720" behindDoc="1" locked="0" layoutInCell="1" allowOverlap="1" wp14:anchorId="59873FF5" wp14:editId="34AD7EDC">
            <wp:simplePos x="0" y="0"/>
            <wp:positionH relativeFrom="page">
              <wp:posOffset>1219346</wp:posOffset>
            </wp:positionH>
            <wp:positionV relativeFrom="paragraph">
              <wp:posOffset>244344</wp:posOffset>
            </wp:positionV>
            <wp:extent cx="4946937" cy="4648200"/>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9" cstate="print"/>
                    <a:stretch>
                      <a:fillRect/>
                    </a:stretch>
                  </pic:blipFill>
                  <pic:spPr>
                    <a:xfrm>
                      <a:off x="0" y="0"/>
                      <a:ext cx="4946937" cy="4648200"/>
                    </a:xfrm>
                    <a:prstGeom prst="rect">
                      <a:avLst/>
                    </a:prstGeom>
                  </pic:spPr>
                </pic:pic>
              </a:graphicData>
            </a:graphic>
          </wp:anchor>
        </w:drawing>
      </w:r>
      <w:r w:rsidR="002429BA" w:rsidRPr="002429BA">
        <w:t>Función de los interruptores DIP</w:t>
      </w:r>
      <w:bookmarkEnd w:id="27"/>
    </w:p>
    <w:p w14:paraId="5FC007E1" w14:textId="77777777" w:rsidR="002429BA" w:rsidRDefault="002429BA" w:rsidP="00B550EC">
      <w:r w:rsidRPr="002429BA">
        <w:t>B1. Control remoto de un solo botón</w:t>
      </w:r>
    </w:p>
    <w:p w14:paraId="2CAC0FEE" w14:textId="77777777" w:rsidR="002429BA" w:rsidRDefault="002429BA" w:rsidP="00B550EC">
      <w:r w:rsidRPr="002429BA">
        <w:t>B2. El final de carrera puede configurarse como normalmente abierto (NO) o normalmente cerrado (NC)</w:t>
      </w:r>
    </w:p>
    <w:p w14:paraId="2A308A94" w14:textId="77777777" w:rsidR="002429BA" w:rsidRDefault="002429BA" w:rsidP="00B550EC">
      <w:r w:rsidRPr="002429BA">
        <w:t>B3. Función de cierre automático</w:t>
      </w:r>
    </w:p>
    <w:p w14:paraId="7998BA4E" w14:textId="77777777" w:rsidR="002429BA" w:rsidRDefault="002429BA" w:rsidP="00B550EC">
      <w:r w:rsidRPr="002429BA">
        <w:t>B4. Función de desaceleración al llegar a la posición final</w:t>
      </w:r>
    </w:p>
    <w:p w14:paraId="5D096DBC" w14:textId="77777777" w:rsidR="002429BA" w:rsidRDefault="002429BA" w:rsidP="00B550EC">
      <w:r w:rsidRPr="002429BA">
        <w:t>B5. Arranque a máxima potencia</w:t>
      </w:r>
    </w:p>
    <w:p w14:paraId="68F00B9B" w14:textId="77777777" w:rsidR="002429BA" w:rsidRDefault="002429BA" w:rsidP="00B550EC">
      <w:r w:rsidRPr="002429BA">
        <w:t>B6. Configuración de funciones</w:t>
      </w:r>
    </w:p>
    <w:p w14:paraId="0DB23DB9" w14:textId="77777777" w:rsidR="002429BA" w:rsidRDefault="002429BA" w:rsidP="00B550EC">
      <w:r w:rsidRPr="002429BA">
        <w:t>B7. Función de retroceso por resistencia en apertura y cierre</w:t>
      </w:r>
    </w:p>
    <w:p w14:paraId="5715B872" w14:textId="77777777" w:rsidR="002429BA" w:rsidRPr="002429BA" w:rsidRDefault="002429BA" w:rsidP="002429BA">
      <w:r w:rsidRPr="002429BA">
        <w:t>B8. La inversión del sentido del motor cambiará simultáneamente la dirección del motor y la dirección del final de carrera</w:t>
      </w:r>
    </w:p>
    <w:p w14:paraId="0DA04867" w14:textId="597A6017" w:rsidR="009877F2" w:rsidRPr="00726892" w:rsidRDefault="00677EBE" w:rsidP="00940A2C">
      <w:pPr>
        <w:pStyle w:val="Ttulo1"/>
      </w:pPr>
      <w:bookmarkStart w:id="28" w:name="_Toc226369489"/>
      <w:r>
        <w:lastRenderedPageBreak/>
        <w:t>9</w:t>
      </w:r>
      <w:r w:rsidR="004F0259">
        <w:t xml:space="preserve">. </w:t>
      </w:r>
      <w:r w:rsidR="00F175C0">
        <w:t>Programación</w:t>
      </w:r>
      <w:r w:rsidRPr="00726892">
        <w:t xml:space="preserve"> y eliminación de control</w:t>
      </w:r>
      <w:r w:rsidR="00F175C0">
        <w:t>es</w:t>
      </w:r>
      <w:r w:rsidRPr="00726892">
        <w:t xml:space="preserve"> remoto</w:t>
      </w:r>
      <w:r w:rsidR="00F175C0">
        <w:t>s</w:t>
      </w:r>
      <w:bookmarkEnd w:id="28"/>
    </w:p>
    <w:p w14:paraId="1C4CFD13" w14:textId="7DE105F5" w:rsidR="009877F2" w:rsidRDefault="00F175C0" w:rsidP="00940A2C">
      <w:pPr>
        <w:pStyle w:val="Ttulo2"/>
      </w:pPr>
      <w:bookmarkStart w:id="29" w:name="_Toc226369490"/>
      <w:r w:rsidRPr="00F175C0">
        <w:t>Programación del control remoto</w:t>
      </w:r>
      <w:r w:rsidRPr="00726892">
        <w:t>:</w:t>
      </w:r>
      <w:bookmarkEnd w:id="29"/>
    </w:p>
    <w:p w14:paraId="73658F6B" w14:textId="77777777" w:rsidR="00212735" w:rsidRDefault="00F175C0" w:rsidP="00F175C0">
      <w:r w:rsidRPr="00F175C0">
        <w:t>Presione el botón STUDY durante aproximadamente 2 segundos y luego suéltelo.</w:t>
      </w:r>
    </w:p>
    <w:p w14:paraId="1DABCA25" w14:textId="77777777" w:rsidR="00212735" w:rsidRDefault="00F175C0" w:rsidP="00F175C0">
      <w:r w:rsidRPr="00F175C0">
        <w:t>A continuación, presione y mantenga presionado cualquier botón del control remoto.</w:t>
      </w:r>
    </w:p>
    <w:p w14:paraId="078D3A35" w14:textId="6276C1CF" w:rsidR="00F175C0" w:rsidRPr="00F175C0" w:rsidRDefault="00F175C0" w:rsidP="00F175C0">
      <w:r w:rsidRPr="00F175C0">
        <w:t>Cuando escuche un pitido, suelte el botón.</w:t>
      </w:r>
      <w:r>
        <w:t xml:space="preserve"> </w:t>
      </w:r>
      <w:r w:rsidRPr="00F175C0">
        <w:t>Repita este procedimiento para registrar controles adicionales.</w:t>
      </w:r>
      <w:r w:rsidRPr="00F175C0">
        <w:br/>
        <w:t>El sistema puede almacenar hasta 300 controles remotos.</w:t>
      </w:r>
    </w:p>
    <w:p w14:paraId="00376057" w14:textId="77777777" w:rsidR="00054EE5" w:rsidRDefault="00054EE5" w:rsidP="0016619E">
      <w:pPr>
        <w:rPr>
          <w:b/>
          <w:sz w:val="28"/>
        </w:rPr>
      </w:pPr>
      <w:r w:rsidRPr="00054EE5">
        <w:rPr>
          <w:b/>
          <w:sz w:val="28"/>
        </w:rPr>
        <w:t>Eliminación de controles remotos</w:t>
      </w:r>
      <w:r>
        <w:rPr>
          <w:b/>
          <w:sz w:val="28"/>
        </w:rPr>
        <w:t xml:space="preserve">: </w:t>
      </w:r>
    </w:p>
    <w:p w14:paraId="67D96A3E" w14:textId="77777777" w:rsidR="00054EE5" w:rsidRDefault="0016619E" w:rsidP="0016619E">
      <w:r w:rsidRPr="00726892">
        <w:t xml:space="preserve">Mantenga presionado el botón STUDY durante aproximadamente </w:t>
      </w:r>
      <w:r w:rsidR="00054EE5">
        <w:t>8</w:t>
      </w:r>
      <w:r w:rsidRPr="00726892">
        <w:t xml:space="preserve"> segundos</w:t>
      </w:r>
      <w:r w:rsidR="00054EE5">
        <w:t>.</w:t>
      </w:r>
    </w:p>
    <w:p w14:paraId="4D3ADA44" w14:textId="2E3BE406" w:rsidR="0016619E" w:rsidRPr="00726892" w:rsidRDefault="00054EE5" w:rsidP="0016619E">
      <w:r w:rsidRPr="00054EE5">
        <w:t>Cuando escuche un pitido, suelte el botón</w:t>
      </w:r>
      <w:r w:rsidR="001223FF">
        <w:t xml:space="preserve"> y c</w:t>
      </w:r>
      <w:r w:rsidRPr="00054EE5">
        <w:t>on esto, se eliminarán todos los controles remotos almacenados.</w:t>
      </w:r>
    </w:p>
    <w:p w14:paraId="65D44CBA" w14:textId="77777777" w:rsidR="0016619E" w:rsidRPr="00726892" w:rsidRDefault="0016619E" w:rsidP="001223FF">
      <w:pPr>
        <w:pStyle w:val="Ttulo2"/>
      </w:pPr>
      <w:bookmarkStart w:id="30" w:name="_Toc226369491"/>
      <w:r w:rsidRPr="00726892">
        <w:t>Control remoto con un solo botón:</w:t>
      </w:r>
      <w:bookmarkEnd w:id="30"/>
    </w:p>
    <w:p w14:paraId="2C830072" w14:textId="77777777" w:rsidR="001223FF" w:rsidRPr="001223FF" w:rsidRDefault="001223FF" w:rsidP="001223FF">
      <w:r w:rsidRPr="001223FF">
        <w:t>Cuando el DIP B1 está en posición ON, el control remoto funciona en modo de un solo botón, ejecutando un ciclo secuencial de operación.</w:t>
      </w:r>
    </w:p>
    <w:p w14:paraId="68490D64" w14:textId="101C6608" w:rsidR="0016619E" w:rsidRPr="00726892" w:rsidRDefault="0016619E" w:rsidP="00940A2C">
      <w:pPr>
        <w:pStyle w:val="Ttulo2"/>
      </w:pPr>
      <w:bookmarkStart w:id="31" w:name="_Toc226369492"/>
      <w:r w:rsidRPr="00726892">
        <w:t>Control remoto de tres botones:</w:t>
      </w:r>
      <w:bookmarkEnd w:id="31"/>
    </w:p>
    <w:p w14:paraId="5DD18349" w14:textId="2A2B382B" w:rsidR="009877F2" w:rsidRPr="00726892" w:rsidRDefault="00F00D49" w:rsidP="00B550EC">
      <w:r w:rsidRPr="00F00D49">
        <w:t>Cuando el DIP B1 se encuentra en posición OFF, el control remoto funciona en modo de tres botones. En este modo, los botones del control remoto corresponden de forma independiente a las funciones de apertura, cierre y bloqueo/parada, según la configuración del equipo.</w:t>
      </w:r>
    </w:p>
    <w:p w14:paraId="49A678E3" w14:textId="18DEFCBB" w:rsidR="009877F2" w:rsidRPr="00726892" w:rsidRDefault="00677EBE" w:rsidP="0016619E">
      <w:pPr>
        <w:pStyle w:val="Ttulo1"/>
      </w:pPr>
      <w:bookmarkStart w:id="32" w:name="_Toc226369493"/>
      <w:r>
        <w:lastRenderedPageBreak/>
        <w:t>10</w:t>
      </w:r>
      <w:r w:rsidR="004F0259">
        <w:t xml:space="preserve">. </w:t>
      </w:r>
      <w:r w:rsidRPr="00726892">
        <w:t>Seleccione la función de marcación</w:t>
      </w:r>
      <w:bookmarkEnd w:id="32"/>
    </w:p>
    <w:p w14:paraId="12786F7D" w14:textId="77777777" w:rsidR="009877F2" w:rsidRPr="00034927" w:rsidRDefault="00000000" w:rsidP="00B550EC">
      <w:pPr>
        <w:rPr>
          <w:b/>
          <w:bCs/>
        </w:rPr>
      </w:pPr>
      <w:r w:rsidRPr="00034927">
        <w:rPr>
          <w:b/>
          <w:bCs/>
        </w:rPr>
        <w:t>Control remoto de un solo botón B1:</w:t>
      </w:r>
    </w:p>
    <w:p w14:paraId="17DB3F57" w14:textId="77777777" w:rsidR="001610A6" w:rsidRDefault="00F00D49" w:rsidP="00F00D49">
      <w:r w:rsidRPr="00F00D49">
        <w:t>Cuando el DIP B1 está en posición ON, el control remoto funciona en modo de un solo botón, realizando un ciclo secuencial de operación.</w:t>
      </w:r>
    </w:p>
    <w:p w14:paraId="1B9E414E" w14:textId="5119B296" w:rsidR="00F00D49" w:rsidRPr="00F00D49" w:rsidRDefault="00F00D49" w:rsidP="00F00D49">
      <w:r w:rsidRPr="00F00D49">
        <w:t>Cuando el DIP B1 está en posición OFF, el control remoto funciona en modo de tres botones.</w:t>
      </w:r>
    </w:p>
    <w:p w14:paraId="1C55A4F2" w14:textId="605E4CDA" w:rsidR="00F00D49" w:rsidRPr="00034927" w:rsidRDefault="00F00D49" w:rsidP="00B550EC">
      <w:pPr>
        <w:rPr>
          <w:b/>
          <w:bCs/>
        </w:rPr>
      </w:pPr>
      <w:r w:rsidRPr="00034927">
        <w:rPr>
          <w:b/>
          <w:bCs/>
        </w:rPr>
        <w:t>Tipo de final de carrera B2:</w:t>
      </w:r>
    </w:p>
    <w:p w14:paraId="212CD9BD" w14:textId="77777777" w:rsidR="001610A6" w:rsidRDefault="00520C59" w:rsidP="00520C59">
      <w:r w:rsidRPr="00520C59">
        <w:t>El tipo de entrada del final de carrera puede configurarse como normalmente abierto (NO) o normalmente cerrado (NC).</w:t>
      </w:r>
    </w:p>
    <w:p w14:paraId="5192CE40" w14:textId="77777777" w:rsidR="001610A6" w:rsidRDefault="00520C59" w:rsidP="00520C59">
      <w:r w:rsidRPr="00520C59">
        <w:t xml:space="preserve">La configuración predeterminada es </w:t>
      </w:r>
      <w:proofErr w:type="gramStart"/>
      <w:r w:rsidRPr="00520C59">
        <w:t>abierto</w:t>
      </w:r>
      <w:proofErr w:type="gramEnd"/>
      <w:r w:rsidRPr="00520C59">
        <w:t>.</w:t>
      </w:r>
    </w:p>
    <w:p w14:paraId="19289496" w14:textId="07FF4572" w:rsidR="00520C59" w:rsidRPr="00520C59" w:rsidRDefault="00520C59" w:rsidP="00520C59">
      <w:r w:rsidRPr="00520C59">
        <w:t>Cuando el DIP B2 está en posición ON, el final de carrera pasa a modo cerrado.</w:t>
      </w:r>
    </w:p>
    <w:p w14:paraId="11D9B7CD" w14:textId="44D90AC5" w:rsidR="009877F2" w:rsidRPr="00034927" w:rsidRDefault="00000000" w:rsidP="00B550EC">
      <w:pPr>
        <w:rPr>
          <w:b/>
          <w:bCs/>
        </w:rPr>
      </w:pPr>
      <w:r w:rsidRPr="00034927">
        <w:rPr>
          <w:b/>
          <w:bCs/>
        </w:rPr>
        <w:t>Función de cierre automático B3:</w:t>
      </w:r>
    </w:p>
    <w:p w14:paraId="169DFE43" w14:textId="77777777" w:rsidR="00E27D13" w:rsidRPr="00E27D13" w:rsidRDefault="00E27D13" w:rsidP="00034927">
      <w:r w:rsidRPr="00E27D13">
        <w:t>Cuando el DIP B3 está en posición ON, se habilita la función de cierre automático.</w:t>
      </w:r>
      <w:r w:rsidRPr="00E27D13">
        <w:br/>
        <w:t>Una vez que el portón alcanza la posición de apertura total, comenzará la temporización para el cierre automático.</w:t>
      </w:r>
    </w:p>
    <w:p w14:paraId="12446194" w14:textId="77777777" w:rsidR="001610A6" w:rsidRDefault="00E27D13" w:rsidP="00034927">
      <w:r w:rsidRPr="00E27D13">
        <w:t>Ajuste del tiempo de cierre automático:</w:t>
      </w:r>
      <w:r w:rsidR="001610A6">
        <w:t xml:space="preserve"> </w:t>
      </w:r>
      <w:r w:rsidRPr="00E27D13">
        <w:t>Para configurar esta función, solo los DIP B3 y B6 deben estar en posición ON.</w:t>
      </w:r>
    </w:p>
    <w:p w14:paraId="3C1EC1FC" w14:textId="64601326" w:rsidR="001610A6" w:rsidRDefault="00E27D13" w:rsidP="00034927">
      <w:r w:rsidRPr="00E27D13">
        <w:t>Presione una vez la tecla F durante aproximadamente 1 segundo.</w:t>
      </w:r>
    </w:p>
    <w:p w14:paraId="46300CE2" w14:textId="0304ACFA" w:rsidR="00E27D13" w:rsidRPr="00E27D13" w:rsidRDefault="00E27D13" w:rsidP="00034927">
      <w:r w:rsidRPr="00E27D13">
        <w:t>Después de la configuración, vuelva a colocar el DIP B6 en posición OFF, mientras que el DIP B3 debe permanecer sin cambios.</w:t>
      </w:r>
    </w:p>
    <w:p w14:paraId="19B74BE1" w14:textId="0B25CC32" w:rsidR="009877F2" w:rsidRPr="00726892" w:rsidRDefault="00034927" w:rsidP="00B550EC">
      <w:r w:rsidRPr="00034927">
        <w:rPr>
          <w:b/>
          <w:bCs/>
        </w:rPr>
        <w:t>Función de desaceleración al llegar al final del recorrido (B4)</w:t>
      </w:r>
      <w:r w:rsidRPr="00726892">
        <w:t>:</w:t>
      </w:r>
    </w:p>
    <w:p w14:paraId="27E6B981" w14:textId="77777777" w:rsidR="009877F2" w:rsidRPr="00726892" w:rsidRDefault="00000000" w:rsidP="00B550EC">
      <w:r w:rsidRPr="00726892">
        <w:t>Ajuste manual (recomendado): Cierre la puerta eléctricamente o manualmente, encienda B4 y presione F Después de sostener la mano durante más de 5 segundos, la puerta se abrirá a alta velocidad (suéltela en este momento), cuando la puerta se abre, después de que la puerta esté en su lugar, la puerta se cerrará después de un retraso de 1 segundo y habrá una llegada lenta cuando la puerta esté casi cerrada a la posición de viaje.</w:t>
      </w:r>
    </w:p>
    <w:p w14:paraId="596742C5" w14:textId="77777777" w:rsidR="009877F2" w:rsidRPr="00726892" w:rsidRDefault="00000000" w:rsidP="00B550EC">
      <w:r w:rsidRPr="00726892">
        <w:t>Cierre la posición de la puerta, en este momento, configure la velocidad lenta para completar, B4 permanece sin cambios.</w:t>
      </w:r>
    </w:p>
    <w:p w14:paraId="69796AE6" w14:textId="77777777" w:rsidR="009877F2" w:rsidRPr="00726892" w:rsidRDefault="00000000" w:rsidP="00B550EC">
      <w:r w:rsidRPr="00726892">
        <w:t>Nota: Si el empuje del motor no es suficiente en el proceso de baja velocidad, se puede ajustar el potenciómetro de empuje lento (MT) para ajustar la fuerza. Posición lenta de la carrocería de la puerta.</w:t>
      </w:r>
    </w:p>
    <w:p w14:paraId="7206EE4A" w14:textId="77777777" w:rsidR="009877F2" w:rsidRPr="00726892" w:rsidRDefault="00000000" w:rsidP="00B550EC">
      <w:r w:rsidRPr="00726892">
        <w:t>La posición lenta fija es de unos 30 centímetros.</w:t>
      </w:r>
    </w:p>
    <w:p w14:paraId="2CBDE95B" w14:textId="77777777" w:rsidR="001610A6" w:rsidRDefault="001610A6" w:rsidP="00B550EC">
      <w:pPr>
        <w:rPr>
          <w:b/>
          <w:bCs/>
        </w:rPr>
      </w:pPr>
    </w:p>
    <w:p w14:paraId="3BA606E0" w14:textId="61E5175B" w:rsidR="00034927" w:rsidRDefault="00034927" w:rsidP="00B550EC">
      <w:pPr>
        <w:rPr>
          <w:b/>
          <w:bCs/>
        </w:rPr>
      </w:pPr>
      <w:r w:rsidRPr="00034927">
        <w:rPr>
          <w:b/>
          <w:bCs/>
        </w:rPr>
        <w:lastRenderedPageBreak/>
        <w:t>Función de arranque a máxima potencia (B5)</w:t>
      </w:r>
      <w:r>
        <w:rPr>
          <w:b/>
          <w:bCs/>
        </w:rPr>
        <w:t>:</w:t>
      </w:r>
    </w:p>
    <w:p w14:paraId="1BE4DD45" w14:textId="77777777" w:rsidR="00034927" w:rsidRPr="00034927" w:rsidRDefault="00034927" w:rsidP="00034927">
      <w:r w:rsidRPr="00034927">
        <w:t>Cuando el DIP B5 está en posición ON, se habilita la función de arranque a máxima potencia.</w:t>
      </w:r>
    </w:p>
    <w:p w14:paraId="3D10A223" w14:textId="77777777" w:rsidR="001610A6" w:rsidRDefault="00034927" w:rsidP="00034927">
      <w:r w:rsidRPr="00034927">
        <w:t>Cuando el portón es pesado y el arranque suave no logra moverlo correctamente, puede activarse esta función.</w:t>
      </w:r>
    </w:p>
    <w:p w14:paraId="360962AE" w14:textId="4228E1B2" w:rsidR="00034927" w:rsidRPr="00034927" w:rsidRDefault="00034927" w:rsidP="00034927">
      <w:r w:rsidRPr="00034927">
        <w:t>Al activar esta opción, el portón arrancará con mayor fuerza, aunque también aumentará el ruido al inicio del movimiento.</w:t>
      </w:r>
    </w:p>
    <w:p w14:paraId="47E8F684" w14:textId="77777777" w:rsidR="009877F2" w:rsidRPr="009A5FF3" w:rsidRDefault="00000000" w:rsidP="00B550EC">
      <w:pPr>
        <w:rPr>
          <w:b/>
          <w:bCs/>
        </w:rPr>
      </w:pPr>
      <w:r w:rsidRPr="009A5FF3">
        <w:rPr>
          <w:b/>
          <w:bCs/>
        </w:rPr>
        <w:t>Configuración de función B6:</w:t>
      </w:r>
    </w:p>
    <w:p w14:paraId="0A114C60" w14:textId="77777777" w:rsidR="00034927" w:rsidRPr="00034927" w:rsidRDefault="00034927" w:rsidP="00034927">
      <w:r w:rsidRPr="00034927">
        <w:t>Cuando el DIP B6 está en posición ON, permite configurar funciones como:</w:t>
      </w:r>
    </w:p>
    <w:p w14:paraId="54ABC18F" w14:textId="77777777" w:rsidR="00034927" w:rsidRPr="00034927" w:rsidRDefault="00034927" w:rsidP="00034927">
      <w:pPr>
        <w:numPr>
          <w:ilvl w:val="0"/>
          <w:numId w:val="12"/>
        </w:numPr>
      </w:pPr>
      <w:r w:rsidRPr="00034927">
        <w:t>control remoto de un solo botón,</w:t>
      </w:r>
    </w:p>
    <w:p w14:paraId="5C2D7E1D" w14:textId="77777777" w:rsidR="00034927" w:rsidRPr="00034927" w:rsidRDefault="00034927" w:rsidP="00034927">
      <w:pPr>
        <w:numPr>
          <w:ilvl w:val="0"/>
          <w:numId w:val="12"/>
        </w:numPr>
      </w:pPr>
      <w:r w:rsidRPr="00034927">
        <w:t>tiempo de cierre automático,</w:t>
      </w:r>
    </w:p>
    <w:p w14:paraId="584BFF57" w14:textId="77777777" w:rsidR="00034927" w:rsidRPr="00034927" w:rsidRDefault="00034927" w:rsidP="00034927">
      <w:pPr>
        <w:numPr>
          <w:ilvl w:val="0"/>
          <w:numId w:val="12"/>
        </w:numPr>
      </w:pPr>
      <w:r w:rsidRPr="00034927">
        <w:t>y otras funciones adicionales.</w:t>
      </w:r>
    </w:p>
    <w:p w14:paraId="36C1F07A" w14:textId="25895DEE" w:rsidR="00034927" w:rsidRPr="00726892" w:rsidRDefault="00034927" w:rsidP="00B550EC">
      <w:r w:rsidRPr="00034927">
        <w:t>Una vez finalizada la configuración, el DIP B6 debe volver a la posición OFF.</w:t>
      </w:r>
    </w:p>
    <w:p w14:paraId="4A75EBCC" w14:textId="2BBF01D2" w:rsidR="009877F2" w:rsidRPr="009A5FF3" w:rsidRDefault="00000000" w:rsidP="00B550EC">
      <w:pPr>
        <w:rPr>
          <w:b/>
          <w:bCs/>
        </w:rPr>
      </w:pPr>
      <w:r w:rsidRPr="009A5FF3">
        <w:rPr>
          <w:b/>
          <w:bCs/>
        </w:rPr>
        <w:t>Función de ret</w:t>
      </w:r>
      <w:r w:rsidR="009A5FF3">
        <w:rPr>
          <w:b/>
          <w:bCs/>
        </w:rPr>
        <w:t>roceso</w:t>
      </w:r>
      <w:r w:rsidRPr="009A5FF3">
        <w:rPr>
          <w:b/>
          <w:bCs/>
        </w:rPr>
        <w:t xml:space="preserve"> </w:t>
      </w:r>
      <w:r w:rsidR="009A5FF3">
        <w:rPr>
          <w:b/>
          <w:bCs/>
        </w:rPr>
        <w:t>por</w:t>
      </w:r>
      <w:r w:rsidRPr="009A5FF3">
        <w:rPr>
          <w:b/>
          <w:bCs/>
        </w:rPr>
        <w:t xml:space="preserve"> resistencia B7:</w:t>
      </w:r>
    </w:p>
    <w:p w14:paraId="39E6B184" w14:textId="77777777" w:rsidR="009A5FF3" w:rsidRPr="009A5FF3" w:rsidRDefault="009A5FF3" w:rsidP="009A5FF3">
      <w:r w:rsidRPr="009A5FF3">
        <w:t>Cuando el DIP B7 está en posición ON, se habilita la función de retroceso por obstáculo o resistencia.</w:t>
      </w:r>
    </w:p>
    <w:p w14:paraId="551CC2F7" w14:textId="77777777" w:rsidR="001610A6" w:rsidRDefault="009A5FF3" w:rsidP="009A5FF3">
      <w:r w:rsidRPr="009A5FF3">
        <w:t>Método recomendado de ajuste:</w:t>
      </w:r>
    </w:p>
    <w:p w14:paraId="6234D876" w14:textId="4B706AC0" w:rsidR="009A5FF3" w:rsidRPr="009A5FF3" w:rsidRDefault="009A5FF3" w:rsidP="009A5FF3">
      <w:r w:rsidRPr="009A5FF3">
        <w:t>Cuando el portón abra y cierre normalmente, active esta función y realice la prueba durante el proceso de cierre.</w:t>
      </w:r>
    </w:p>
    <w:p w14:paraId="206119F6" w14:textId="77777777" w:rsidR="009A5FF3" w:rsidRPr="009A5FF3" w:rsidRDefault="009A5FF3" w:rsidP="009A5FF3">
      <w:r w:rsidRPr="009A5FF3">
        <w:t>Ajuste el potenciómetro de resistencia (FORCE) girándolo en sentido antihorario, de modo que el portón se detenga y retroceda automáticamente al encontrar una resistencia.</w:t>
      </w:r>
    </w:p>
    <w:p w14:paraId="482DA5D8" w14:textId="77777777" w:rsidR="009A5FF3" w:rsidRPr="009A5FF3" w:rsidRDefault="009A5FF3" w:rsidP="009A5FF3">
      <w:r w:rsidRPr="009A5FF3">
        <w:t>Luego, aumente ligeramente el ajuste girando en sentido horario hasta encontrar el punto crítico adecuado de detección de resistencia.</w:t>
      </w:r>
    </w:p>
    <w:p w14:paraId="1A402125" w14:textId="77777777" w:rsidR="009A5FF3" w:rsidRDefault="009A5FF3" w:rsidP="009A5FF3">
      <w:r w:rsidRPr="009A5FF3">
        <w:t>Si durante la prueba se observa que la resistencia configurada es excesiva o insuficiente, puede corregirse ajustando el potenciómetro del motor (TORQUE) en sentido antihorario, hasta obtener una respuesta adecuada.</w:t>
      </w:r>
    </w:p>
    <w:p w14:paraId="451BDAED" w14:textId="77777777" w:rsidR="009A5FF3" w:rsidRPr="001610A6" w:rsidRDefault="009A5FF3" w:rsidP="009A5FF3">
      <w:pPr>
        <w:rPr>
          <w:b/>
          <w:bCs/>
        </w:rPr>
      </w:pPr>
      <w:r w:rsidRPr="001610A6">
        <w:rPr>
          <w:b/>
          <w:bCs/>
        </w:rPr>
        <w:t>Inversión del sentido del motor (B8)</w:t>
      </w:r>
    </w:p>
    <w:p w14:paraId="247D238C" w14:textId="77777777" w:rsidR="009A5FF3" w:rsidRDefault="009A5FF3" w:rsidP="009A5FF3">
      <w:r>
        <w:t>Si la dirección de desplazamiento del portón y la señal del final de carrera no coinciden, puede corregirse activando el DIP B8 en posición ON.</w:t>
      </w:r>
    </w:p>
    <w:p w14:paraId="7F7B592E" w14:textId="23EEF246" w:rsidR="009A5FF3" w:rsidRPr="009A5FF3" w:rsidRDefault="009A5FF3" w:rsidP="009A5FF3">
      <w:r>
        <w:t>Al hacerlo, se invertirá simultáneamente</w:t>
      </w:r>
      <w:r w:rsidR="00EC6A28">
        <w:t xml:space="preserve"> </w:t>
      </w:r>
      <w:r>
        <w:t>el sentido de giro del motor</w:t>
      </w:r>
      <w:r w:rsidR="00EC6A28">
        <w:t xml:space="preserve"> </w:t>
      </w:r>
      <w:r>
        <w:t>y la dirección del final de carrera.</w:t>
      </w:r>
    </w:p>
    <w:p w14:paraId="08DF98AD" w14:textId="31C244B2" w:rsidR="009877F2" w:rsidRPr="00726892" w:rsidRDefault="004F0259" w:rsidP="00B550EC">
      <w:pPr>
        <w:pStyle w:val="Ttulo1"/>
      </w:pPr>
      <w:bookmarkStart w:id="33" w:name="_Toc226369494"/>
      <w:r>
        <w:lastRenderedPageBreak/>
        <w:t>1</w:t>
      </w:r>
      <w:r w:rsidR="00677EBE">
        <w:t>1</w:t>
      </w:r>
      <w:r>
        <w:t xml:space="preserve">. </w:t>
      </w:r>
      <w:r w:rsidRPr="00726892">
        <w:t>Para detectar la función</w:t>
      </w:r>
      <w:bookmarkEnd w:id="33"/>
    </w:p>
    <w:p w14:paraId="04F0EB95" w14:textId="3FEEF124" w:rsidR="009877F2" w:rsidRPr="00726892" w:rsidRDefault="00000000" w:rsidP="00B550EC">
      <w:r w:rsidRPr="00726892">
        <w:t xml:space="preserve">Hay tres estados de entrada </w:t>
      </w:r>
      <w:r w:rsidR="008C2981">
        <w:t>para la señal de masa</w:t>
      </w:r>
      <w:r w:rsidRPr="00726892">
        <w:t>:</w:t>
      </w:r>
    </w:p>
    <w:p w14:paraId="73CF2D7D" w14:textId="0622BD72" w:rsidR="0042484A" w:rsidRPr="0042484A" w:rsidRDefault="0042484A" w:rsidP="001610A6">
      <w:pPr>
        <w:pStyle w:val="Ttulo2"/>
      </w:pPr>
      <w:bookmarkStart w:id="34" w:name="_Toc226369495"/>
      <w:r w:rsidRPr="0042484A">
        <w:t xml:space="preserve">1. </w:t>
      </w:r>
      <w:r w:rsidR="008975B5" w:rsidRPr="008975B5">
        <w:t>Durante el cierre del portón</w:t>
      </w:r>
      <w:bookmarkEnd w:id="34"/>
    </w:p>
    <w:p w14:paraId="6E111C67" w14:textId="77777777" w:rsidR="0042484A" w:rsidRPr="0042484A" w:rsidRDefault="0042484A" w:rsidP="0042484A">
      <w:r w:rsidRPr="0042484A">
        <w:t>Cuando el portón se encuentra cerrando, si se recibe una señal del detector de masa, el portón detendrá el cierre y volverá a abrirse.</w:t>
      </w:r>
    </w:p>
    <w:p w14:paraId="217B8F56" w14:textId="77777777" w:rsidR="0042484A" w:rsidRPr="0042484A" w:rsidRDefault="0042484A" w:rsidP="0042484A">
      <w:r w:rsidRPr="0042484A">
        <w:t>Si no se recibe una nueva señal del detector dentro de 5 segundos, el portón permanecerá abierto durante 5 segundos y luego ejecutará nuevamente la acción de cierre.</w:t>
      </w:r>
    </w:p>
    <w:p w14:paraId="041649C5" w14:textId="77777777" w:rsidR="008975B5" w:rsidRPr="008975B5" w:rsidRDefault="008975B5" w:rsidP="001610A6">
      <w:pPr>
        <w:pStyle w:val="Ttulo2"/>
      </w:pPr>
      <w:bookmarkStart w:id="35" w:name="_Toc226369496"/>
      <w:r w:rsidRPr="008975B5">
        <w:t>2. Durante la apertura del portón</w:t>
      </w:r>
      <w:bookmarkEnd w:id="35"/>
    </w:p>
    <w:p w14:paraId="6618CB87" w14:textId="77777777" w:rsidR="008975B5" w:rsidRPr="008975B5" w:rsidRDefault="008975B5" w:rsidP="008975B5">
      <w:r w:rsidRPr="008975B5">
        <w:t>Cuando el portón se encuentra abriendo, si se recibe una señal del detector de masa, el portón continuará abriéndose.</w:t>
      </w:r>
    </w:p>
    <w:p w14:paraId="6044E663" w14:textId="77777777" w:rsidR="008975B5" w:rsidRPr="008975B5" w:rsidRDefault="008975B5" w:rsidP="008975B5">
      <w:r w:rsidRPr="008975B5">
        <w:t>Si no se recibe nuevamente una señal del detector dentro de 5 segundos, el portón permanecerá abierto durante 5 segundos y luego ejecutará la acción de cierre.</w:t>
      </w:r>
    </w:p>
    <w:p w14:paraId="4E4756D4" w14:textId="77777777" w:rsidR="008975B5" w:rsidRPr="008975B5" w:rsidRDefault="008975B5" w:rsidP="008975B5">
      <w:r w:rsidRPr="008975B5">
        <w:t>Si la señal del detector permanece activa, el portón se detendrá después de 20 segundos de apertura y esperará a que la señal desaparezca antes de ejecutar la acción de cierre.</w:t>
      </w:r>
    </w:p>
    <w:p w14:paraId="21DAEE51" w14:textId="77777777" w:rsidR="008975B5" w:rsidRPr="008975B5" w:rsidRDefault="008975B5" w:rsidP="001610A6">
      <w:pPr>
        <w:pStyle w:val="Ttulo2"/>
      </w:pPr>
      <w:bookmarkStart w:id="36" w:name="_Toc226369497"/>
      <w:r w:rsidRPr="008975B5">
        <w:t>3. Cuando el portón se encuentra totalmente abierto</w:t>
      </w:r>
      <w:bookmarkEnd w:id="36"/>
    </w:p>
    <w:p w14:paraId="66F55118" w14:textId="77777777" w:rsidR="008975B5" w:rsidRDefault="008975B5" w:rsidP="008975B5">
      <w:r w:rsidRPr="008975B5">
        <w:t>Cuando el portón ya ha alcanzado la posición de apertura total, ejecutará la acción de cierre 2 segundos después de que se active la señal del detector de masa.</w:t>
      </w:r>
    </w:p>
    <w:p w14:paraId="43CDD230" w14:textId="0C04E79D" w:rsidR="008975B5" w:rsidRPr="008975B5" w:rsidRDefault="004F0259" w:rsidP="001610A6">
      <w:pPr>
        <w:pStyle w:val="Ttulo1"/>
      </w:pPr>
      <w:bookmarkStart w:id="37" w:name="_Toc226369498"/>
      <w:r>
        <w:lastRenderedPageBreak/>
        <w:t>1</w:t>
      </w:r>
      <w:r w:rsidR="00677EBE">
        <w:t>2</w:t>
      </w:r>
      <w:r>
        <w:t xml:space="preserve">. </w:t>
      </w:r>
      <w:r w:rsidR="008975B5" w:rsidRPr="008975B5">
        <w:t>Accesorios opcionales</w:t>
      </w:r>
      <w:bookmarkEnd w:id="37"/>
    </w:p>
    <w:p w14:paraId="477D69C6" w14:textId="77777777" w:rsidR="00EC6A28" w:rsidRDefault="008975B5" w:rsidP="00EC6A28">
      <w:pPr>
        <w:numPr>
          <w:ilvl w:val="0"/>
          <w:numId w:val="13"/>
        </w:numPr>
      </w:pPr>
      <w:r w:rsidRPr="008975B5">
        <w:rPr>
          <w:b/>
          <w:bCs/>
        </w:rPr>
        <w:t>Luz de advertencia</w:t>
      </w:r>
    </w:p>
    <w:p w14:paraId="30FAE824" w14:textId="0661580A" w:rsidR="00EC6A28" w:rsidRPr="008975B5" w:rsidRDefault="008975B5" w:rsidP="00EC6A28">
      <w:pPr>
        <w:ind w:left="720"/>
      </w:pPr>
      <w:r w:rsidRPr="008975B5">
        <w:t>El motor puede conectarse a una luz de advertencia de 220V AC.</w:t>
      </w:r>
    </w:p>
    <w:p w14:paraId="1091011C" w14:textId="77777777" w:rsidR="00EC6A28" w:rsidRPr="00EC6A28" w:rsidRDefault="008975B5" w:rsidP="008975B5">
      <w:pPr>
        <w:numPr>
          <w:ilvl w:val="0"/>
          <w:numId w:val="13"/>
        </w:numPr>
      </w:pPr>
      <w:r w:rsidRPr="008975B5">
        <w:rPr>
          <w:b/>
          <w:bCs/>
        </w:rPr>
        <w:t>Interruptor de parada de emergencia</w:t>
      </w:r>
    </w:p>
    <w:p w14:paraId="4B1825C8" w14:textId="25E44772" w:rsidR="008975B5" w:rsidRPr="008975B5" w:rsidRDefault="008975B5" w:rsidP="00EC6A28">
      <w:pPr>
        <w:ind w:left="720"/>
      </w:pPr>
      <w:r w:rsidRPr="008975B5">
        <w:t>Cuando el motor se encuentre en funcionamiento, al presionar este interruptor el portón se detendrá de inmediato.</w:t>
      </w:r>
    </w:p>
    <w:p w14:paraId="24B5E837" w14:textId="77777777" w:rsidR="00EC6A28" w:rsidRPr="00EC6A28" w:rsidRDefault="008975B5" w:rsidP="008975B5">
      <w:pPr>
        <w:numPr>
          <w:ilvl w:val="0"/>
          <w:numId w:val="13"/>
        </w:numPr>
      </w:pPr>
      <w:r w:rsidRPr="008975B5">
        <w:rPr>
          <w:b/>
          <w:bCs/>
        </w:rPr>
        <w:t>Interruptor manual</w:t>
      </w:r>
    </w:p>
    <w:p w14:paraId="786E4883" w14:textId="719A45D1" w:rsidR="008975B5" w:rsidRDefault="008975B5" w:rsidP="00EC6A28">
      <w:pPr>
        <w:ind w:left="720"/>
      </w:pPr>
      <w:r w:rsidRPr="008975B5">
        <w:t>Permite accionar el sistema de forma manual mediante un pulsador externo.</w:t>
      </w:r>
    </w:p>
    <w:p w14:paraId="50B8487D" w14:textId="77777777" w:rsidR="00C40248" w:rsidRDefault="00C40248" w:rsidP="00EC6A28">
      <w:pPr>
        <w:ind w:left="720"/>
      </w:pPr>
    </w:p>
    <w:p w14:paraId="4F06E992" w14:textId="77777777" w:rsidR="00C40248" w:rsidRDefault="00C40248" w:rsidP="00EC6A28">
      <w:pPr>
        <w:ind w:left="720"/>
      </w:pPr>
    </w:p>
    <w:p w14:paraId="1E91AD1E" w14:textId="77777777" w:rsidR="00C40248" w:rsidRDefault="00C40248" w:rsidP="00EC6A28">
      <w:pPr>
        <w:ind w:left="720"/>
      </w:pPr>
    </w:p>
    <w:p w14:paraId="765633A9" w14:textId="77777777" w:rsidR="00C40248" w:rsidRDefault="00C40248" w:rsidP="00EC6A28">
      <w:pPr>
        <w:ind w:left="720"/>
      </w:pPr>
    </w:p>
    <w:p w14:paraId="5BD03B39" w14:textId="3FCE1E50" w:rsidR="00C40248" w:rsidRDefault="004F0259" w:rsidP="00C40248">
      <w:pPr>
        <w:pStyle w:val="Ttulo1"/>
      </w:pPr>
      <w:bookmarkStart w:id="38" w:name="_Toc226369499"/>
      <w:r>
        <w:lastRenderedPageBreak/>
        <w:t>1</w:t>
      </w:r>
      <w:r w:rsidR="00677EBE">
        <w:t>3</w:t>
      </w:r>
      <w:r>
        <w:t xml:space="preserve">. </w:t>
      </w:r>
      <w:r w:rsidR="00C40248">
        <w:t>Configuración de funciones ocultas</w:t>
      </w:r>
      <w:bookmarkEnd w:id="38"/>
    </w:p>
    <w:p w14:paraId="7978693D" w14:textId="13339CDB" w:rsidR="00C40248" w:rsidRDefault="00C40248" w:rsidP="00AF2989">
      <w:r>
        <w:t>(B6 y B7 para ajustes ocultos)</w:t>
      </w:r>
    </w:p>
    <w:p w14:paraId="56C12FA3" w14:textId="7D612775" w:rsidR="00C40248" w:rsidRDefault="00C40248" w:rsidP="00C40248">
      <w:pPr>
        <w:pStyle w:val="Ttulo2"/>
      </w:pPr>
      <w:bookmarkStart w:id="39" w:name="_Toc226369500"/>
      <w:r>
        <w:t>1. Cancelación del tiempo de protección del motor</w:t>
      </w:r>
      <w:bookmarkEnd w:id="39"/>
    </w:p>
    <w:p w14:paraId="4C4D71A8" w14:textId="77777777" w:rsidR="00C40248" w:rsidRDefault="00C40248" w:rsidP="00C40248">
      <w:r>
        <w:t>Con los DIP B1, B6 y B7 en posición ON, presione la tecla F.</w:t>
      </w:r>
    </w:p>
    <w:p w14:paraId="520E1405" w14:textId="77777777" w:rsidR="00C40248" w:rsidRDefault="00C40248" w:rsidP="00C40248">
      <w:r>
        <w:t>Si se escuchan 2 pitidos y el indicador de entrada del detector de masa se enciende, el tiempo de protección del motor quedará cancelado.</w:t>
      </w:r>
    </w:p>
    <w:p w14:paraId="327B9DBF" w14:textId="77777777" w:rsidR="00C40248" w:rsidRDefault="00C40248" w:rsidP="00C40248">
      <w:r>
        <w:t>Si vuelve a presionar la tecla F, se escuchará 1 pitido y se restaurará el tiempo de protección del motor.</w:t>
      </w:r>
    </w:p>
    <w:p w14:paraId="2872FAFF" w14:textId="77777777" w:rsidR="00C40248" w:rsidRDefault="00C40248" w:rsidP="00C40248">
      <w:pPr>
        <w:pStyle w:val="Ttulo2"/>
      </w:pPr>
      <w:bookmarkStart w:id="40" w:name="_Toc226369501"/>
      <w:r>
        <w:t>2. Bloqueo remoto</w:t>
      </w:r>
      <w:bookmarkEnd w:id="40"/>
    </w:p>
    <w:p w14:paraId="3B96977C" w14:textId="77777777" w:rsidR="00C40248" w:rsidRDefault="00C40248" w:rsidP="00C40248">
      <w:r>
        <w:t>Con los DIP B2, B6 y B7 en posición ON, presione la tecla F.</w:t>
      </w:r>
    </w:p>
    <w:p w14:paraId="1B3E459E" w14:textId="77777777" w:rsidR="00C40248" w:rsidRDefault="00C40248" w:rsidP="00C40248">
      <w:r>
        <w:t>Si se escuchan 2 pitidos y el indicador de entrada del portón se enciende, se activará la función de bloqueo remoto.</w:t>
      </w:r>
    </w:p>
    <w:p w14:paraId="37F89356" w14:textId="77777777" w:rsidR="00C40248" w:rsidRDefault="00C40248" w:rsidP="00C40248">
      <w:r>
        <w:t>En este estado, la tecla de bloqueo del control remoto podrá activar la función de bloqueo manual</w:t>
      </w:r>
    </w:p>
    <w:p w14:paraId="5639297A" w14:textId="77777777" w:rsidR="00C40248" w:rsidRDefault="00C40248" w:rsidP="00C40248">
      <w:r>
        <w:t>(con prioridad sobre la función peatonal).</w:t>
      </w:r>
    </w:p>
    <w:p w14:paraId="10CE2A7E" w14:textId="77777777" w:rsidR="00C40248" w:rsidRDefault="00C40248" w:rsidP="00C40248">
      <w:r>
        <w:t>Si vuelve a presionar la tecla F, se escuchará 1 pitido y se cancelará el bloqueo remoto.</w:t>
      </w:r>
    </w:p>
    <w:p w14:paraId="64DBC968" w14:textId="77777777" w:rsidR="00C40248" w:rsidRDefault="00C40248" w:rsidP="00C40248">
      <w:pPr>
        <w:pStyle w:val="Ttulo2"/>
      </w:pPr>
      <w:bookmarkStart w:id="41" w:name="_Toc226369502"/>
      <w:r>
        <w:t>3. Función peatonal</w:t>
      </w:r>
      <w:bookmarkEnd w:id="41"/>
    </w:p>
    <w:p w14:paraId="1D77A96B" w14:textId="77777777" w:rsidR="00C40248" w:rsidRDefault="00C40248" w:rsidP="00C40248">
      <w:r>
        <w:t>Con los DIP B3, B6 y B7 en posición ON, presione la tecla F.</w:t>
      </w:r>
    </w:p>
    <w:p w14:paraId="12AB4098" w14:textId="77777777" w:rsidR="00C40248" w:rsidRDefault="00C40248" w:rsidP="00C40248">
      <w:r>
        <w:t>Si se escuchan 2 pitidos y el indicador de entrada permanece encendido de forma fija, se habilitará la función peatonal.</w:t>
      </w:r>
    </w:p>
    <w:p w14:paraId="14E9ED2A" w14:textId="77777777" w:rsidR="00C40248" w:rsidRDefault="00C40248" w:rsidP="00C40248">
      <w:r>
        <w:t>Cuando el portón se encuentre cerrado, la tecla de bloqueo del control remoto permitirá abrir el portón en modo peatonal y detenerlo automáticamente después de 4 segundos.</w:t>
      </w:r>
    </w:p>
    <w:p w14:paraId="3414283B" w14:textId="77777777" w:rsidR="00C40248" w:rsidRDefault="00C40248" w:rsidP="00C40248">
      <w:r>
        <w:t>Si vuelve a presionar la tecla F, se escuchará 1 pitido y se cancelará la función peatonal.</w:t>
      </w:r>
    </w:p>
    <w:p w14:paraId="45AB9A58" w14:textId="77777777" w:rsidR="00C40248" w:rsidRDefault="00C40248" w:rsidP="00C40248">
      <w:r>
        <w:t>Ajuste del tiempo de paso peatonal:</w:t>
      </w:r>
    </w:p>
    <w:p w14:paraId="634D0DA4" w14:textId="77777777" w:rsidR="00C40248" w:rsidRDefault="00C40248" w:rsidP="00C40248">
      <w:r>
        <w:t>Cierre el portón hasta la posición de fin de carrera.</w:t>
      </w:r>
    </w:p>
    <w:p w14:paraId="1E112718" w14:textId="77777777" w:rsidR="00C40248" w:rsidRDefault="00C40248" w:rsidP="00C40248">
      <w:r>
        <w:t>Con los DIP B3, B6 y B7 en posición ON, mantenga presionada la tecla F.</w:t>
      </w:r>
    </w:p>
    <w:p w14:paraId="13158762" w14:textId="77777777" w:rsidR="00C40248" w:rsidRDefault="00C40248" w:rsidP="00C40248">
      <w:r>
        <w:t>El portón comenzará a abrirse automáticamente.</w:t>
      </w:r>
    </w:p>
    <w:p w14:paraId="3BF76EE7" w14:textId="77777777" w:rsidR="00C40248" w:rsidRDefault="00C40248" w:rsidP="00C40248">
      <w:r>
        <w:t>Cuando alcance la posición de apertura peatonal deseada, suelte la tecla F y vuelva a presionarla.</w:t>
      </w:r>
    </w:p>
    <w:p w14:paraId="59514B5F" w14:textId="218BA727" w:rsidR="00C40248" w:rsidRDefault="00C40248" w:rsidP="001610A6">
      <w:r>
        <w:t>El tiempo de paso peatonal quedará memorizado.</w:t>
      </w:r>
    </w:p>
    <w:p w14:paraId="1EC57439" w14:textId="77777777" w:rsidR="00C40248" w:rsidRDefault="00C40248" w:rsidP="00C40248">
      <w:pPr>
        <w:pStyle w:val="Ttulo2"/>
      </w:pPr>
      <w:bookmarkStart w:id="42" w:name="_Toc226369503"/>
      <w:r>
        <w:lastRenderedPageBreak/>
        <w:t>4. Modo infrarrojo normalmente cerrado</w:t>
      </w:r>
      <w:bookmarkEnd w:id="42"/>
    </w:p>
    <w:p w14:paraId="18406D7E" w14:textId="77777777" w:rsidR="00C40248" w:rsidRDefault="00C40248" w:rsidP="00C40248">
      <w:r>
        <w:t>Con los DIP B5, B6 y B7 en posición ON, presione la tecla F.</w:t>
      </w:r>
    </w:p>
    <w:p w14:paraId="2679BEDB" w14:textId="5D787F14" w:rsidR="00C40248" w:rsidRDefault="00C40248" w:rsidP="00C40248">
      <w:r>
        <w:t>Si se escuchan 2 pitidos, la entrada infrarroja quedará configurada en modo normalmente cerrado (NC).</w:t>
      </w:r>
      <w:r w:rsidR="00AF2989">
        <w:t xml:space="preserve"> S</w:t>
      </w:r>
      <w:r>
        <w:t>i vuelve a presionar la tecla F, se escuchará 1 pitido y la entrada infrarroja volverá al modo normalmente abierto (NO).</w:t>
      </w:r>
    </w:p>
    <w:p w14:paraId="17F7AA00" w14:textId="77777777" w:rsidR="00C40248" w:rsidRDefault="00C40248" w:rsidP="00C40248">
      <w:r>
        <w:t>La configuración de fábrica corresponde al modo normalmente abierto (NO).</w:t>
      </w:r>
    </w:p>
    <w:p w14:paraId="53E25CDC" w14:textId="77777777" w:rsidR="00C40248" w:rsidRDefault="00C40248" w:rsidP="00C40248">
      <w:pPr>
        <w:pStyle w:val="Ttulo2"/>
      </w:pPr>
      <w:bookmarkStart w:id="43" w:name="_Toc226369504"/>
      <w:r>
        <w:t>5. Restauración de valores de fábrica</w:t>
      </w:r>
      <w:bookmarkEnd w:id="43"/>
    </w:p>
    <w:p w14:paraId="663ED63A" w14:textId="77777777" w:rsidR="00C40248" w:rsidRDefault="00C40248" w:rsidP="00C40248">
      <w:r>
        <w:t>Para restablecer la configuración de fábrica, energice el equipo con los DIP B1, B2, B3, B4, B5, B6, B7 y B8 en posición ON.</w:t>
      </w:r>
    </w:p>
    <w:p w14:paraId="13AD5247" w14:textId="77777777" w:rsidR="00C40248" w:rsidRDefault="00C40248" w:rsidP="00C40248">
      <w:r>
        <w:t>Luego vuelva a colocar los DIP en su posición normal.</w:t>
      </w:r>
    </w:p>
    <w:p w14:paraId="02EF8527" w14:textId="77777777" w:rsidR="00C40248" w:rsidRDefault="00C40248" w:rsidP="00C40248">
      <w:r>
        <w:t>Nota: la configuración infrarroja también se restablecerá.</w:t>
      </w:r>
    </w:p>
    <w:p w14:paraId="42B6F154" w14:textId="6A277856" w:rsidR="00C40248" w:rsidRDefault="00C40248" w:rsidP="00C40248">
      <w:r>
        <w:t>Importante: Al configurar funciones ocultas, retire temporalmente los terminales de entrada para evitar que las señales externas interfieran con la indicación del sistema. (Si no existe conexión externa, no es necesario retirar terminales.)</w:t>
      </w:r>
    </w:p>
    <w:p w14:paraId="212ED9DC" w14:textId="4A39B87C" w:rsidR="008975B5" w:rsidRPr="008975B5" w:rsidRDefault="004F0259" w:rsidP="008975B5">
      <w:pPr>
        <w:pStyle w:val="Ttulo1"/>
      </w:pPr>
      <w:bookmarkStart w:id="44" w:name="_Toc226369505"/>
      <w:r>
        <w:lastRenderedPageBreak/>
        <w:t>1</w:t>
      </w:r>
      <w:r w:rsidR="00677EBE">
        <w:t>4</w:t>
      </w:r>
      <w:r>
        <w:t xml:space="preserve">. </w:t>
      </w:r>
      <w:r w:rsidR="008975B5" w:rsidRPr="008975B5">
        <w:t>Fallas comunes y métodos de solución</w:t>
      </w:r>
      <w:bookmarkEnd w:id="44"/>
    </w:p>
    <w:tbl>
      <w:tblPr>
        <w:tblStyle w:val="Tablaconcuadrcula6concolores"/>
        <w:tblW w:w="0" w:type="auto"/>
        <w:tblLook w:val="04A0" w:firstRow="1" w:lastRow="0" w:firstColumn="1" w:lastColumn="0" w:noHBand="0" w:noVBand="1"/>
      </w:tblPr>
      <w:tblGrid>
        <w:gridCol w:w="2660"/>
        <w:gridCol w:w="2754"/>
        <w:gridCol w:w="3650"/>
      </w:tblGrid>
      <w:tr w:rsidR="007F25D6" w:rsidRPr="007F25D6" w14:paraId="0CCFD59A" w14:textId="77777777" w:rsidTr="007F25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17A0361" w14:textId="77777777" w:rsidR="007F25D6" w:rsidRPr="007F25D6" w:rsidRDefault="007F25D6" w:rsidP="007F25D6">
            <w:r w:rsidRPr="007F25D6">
              <w:t>Síntoma de la falla</w:t>
            </w:r>
          </w:p>
        </w:tc>
        <w:tc>
          <w:tcPr>
            <w:tcW w:w="0" w:type="auto"/>
            <w:vAlign w:val="center"/>
            <w:hideMark/>
          </w:tcPr>
          <w:p w14:paraId="50E08457" w14:textId="77777777" w:rsidR="007F25D6" w:rsidRPr="007F25D6" w:rsidRDefault="007F25D6" w:rsidP="007F25D6">
            <w:pPr>
              <w:cnfStyle w:val="100000000000" w:firstRow="1" w:lastRow="0" w:firstColumn="0" w:lastColumn="0" w:oddVBand="0" w:evenVBand="0" w:oddHBand="0" w:evenHBand="0" w:firstRowFirstColumn="0" w:firstRowLastColumn="0" w:lastRowFirstColumn="0" w:lastRowLastColumn="0"/>
            </w:pPr>
            <w:r w:rsidRPr="007F25D6">
              <w:t>Análisis de la causa</w:t>
            </w:r>
          </w:p>
        </w:tc>
        <w:tc>
          <w:tcPr>
            <w:tcW w:w="0" w:type="auto"/>
            <w:vAlign w:val="center"/>
            <w:hideMark/>
          </w:tcPr>
          <w:p w14:paraId="5041F138" w14:textId="77777777" w:rsidR="007F25D6" w:rsidRPr="007F25D6" w:rsidRDefault="007F25D6" w:rsidP="007F25D6">
            <w:pPr>
              <w:cnfStyle w:val="100000000000" w:firstRow="1" w:lastRow="0" w:firstColumn="0" w:lastColumn="0" w:oddVBand="0" w:evenVBand="0" w:oddHBand="0" w:evenHBand="0" w:firstRowFirstColumn="0" w:firstRowLastColumn="0" w:lastRowFirstColumn="0" w:lastRowLastColumn="0"/>
            </w:pPr>
            <w:r w:rsidRPr="007F25D6">
              <w:t>Método de solución</w:t>
            </w:r>
          </w:p>
        </w:tc>
      </w:tr>
      <w:tr w:rsidR="007F25D6" w:rsidRPr="007F25D6" w14:paraId="2F6E095C" w14:textId="77777777" w:rsidTr="007F2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C4229C6" w14:textId="77777777" w:rsidR="007F25D6" w:rsidRPr="007F25D6" w:rsidRDefault="007F25D6" w:rsidP="007F25D6">
            <w:r w:rsidRPr="007F25D6">
              <w:t>La placa de circuito no responde en absoluto</w:t>
            </w:r>
          </w:p>
        </w:tc>
        <w:tc>
          <w:tcPr>
            <w:tcW w:w="0" w:type="auto"/>
            <w:hideMark/>
          </w:tcPr>
          <w:p w14:paraId="31494694" w14:textId="77777777" w:rsidR="007F25D6" w:rsidRPr="007F25D6" w:rsidRDefault="007F25D6" w:rsidP="007F25D6">
            <w:pPr>
              <w:cnfStyle w:val="000000100000" w:firstRow="0" w:lastRow="0" w:firstColumn="0" w:lastColumn="0" w:oddVBand="0" w:evenVBand="0" w:oddHBand="1" w:evenHBand="0" w:firstRowFirstColumn="0" w:firstRowLastColumn="0" w:lastRowFirstColumn="0" w:lastRowLastColumn="0"/>
            </w:pPr>
            <w:r w:rsidRPr="007F25D6">
              <w:t>Verificar si el enchufe o toma de corriente tiene energía.</w:t>
            </w:r>
          </w:p>
        </w:tc>
        <w:tc>
          <w:tcPr>
            <w:tcW w:w="0" w:type="auto"/>
            <w:hideMark/>
          </w:tcPr>
          <w:p w14:paraId="632577B3" w14:textId="77777777" w:rsidR="007F25D6" w:rsidRPr="007F25D6" w:rsidRDefault="007F25D6" w:rsidP="007F25D6">
            <w:pPr>
              <w:cnfStyle w:val="000000100000" w:firstRow="0" w:lastRow="0" w:firstColumn="0" w:lastColumn="0" w:oddVBand="0" w:evenVBand="0" w:oddHBand="1" w:evenHBand="0" w:firstRowFirstColumn="0" w:firstRowLastColumn="0" w:lastRowFirstColumn="0" w:lastRowLastColumn="0"/>
            </w:pPr>
            <w:r w:rsidRPr="007F25D6">
              <w:t>Consultar con un electricista.</w:t>
            </w:r>
          </w:p>
        </w:tc>
      </w:tr>
      <w:tr w:rsidR="007F25D6" w:rsidRPr="007F25D6" w14:paraId="13708F53" w14:textId="77777777" w:rsidTr="007F25D6">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B69E783" w14:textId="77777777" w:rsidR="007F25D6" w:rsidRPr="007F25D6" w:rsidRDefault="007F25D6" w:rsidP="007F25D6">
            <w:r w:rsidRPr="007F25D6">
              <w:t>Al presionar el control remoto el portón no responde</w:t>
            </w:r>
          </w:p>
        </w:tc>
        <w:tc>
          <w:tcPr>
            <w:tcW w:w="0" w:type="auto"/>
            <w:hideMark/>
          </w:tcPr>
          <w:p w14:paraId="66B23D92" w14:textId="564C2A30" w:rsidR="007F25D6" w:rsidRPr="007F25D6" w:rsidRDefault="007F25D6" w:rsidP="007F25D6">
            <w:pPr>
              <w:cnfStyle w:val="000000000000" w:firstRow="0" w:lastRow="0" w:firstColumn="0" w:lastColumn="0" w:oddVBand="0" w:evenVBand="0" w:oddHBand="0" w:evenHBand="0" w:firstRowFirstColumn="0" w:firstRowLastColumn="0" w:lastRowFirstColumn="0" w:lastRowLastColumn="0"/>
            </w:pPr>
            <w:r w:rsidRPr="007F25D6">
              <w:t>1. El control remoto no ha sido configurado.</w:t>
            </w:r>
          </w:p>
          <w:p w14:paraId="5DD578B5" w14:textId="11787C7B" w:rsidR="007F25D6" w:rsidRPr="007F25D6" w:rsidRDefault="007F25D6" w:rsidP="007F25D6">
            <w:pPr>
              <w:cnfStyle w:val="000000000000" w:firstRow="0" w:lastRow="0" w:firstColumn="0" w:lastColumn="0" w:oddVBand="0" w:evenVBand="0" w:oddHBand="0" w:evenHBand="0" w:firstRowFirstColumn="0" w:firstRowLastColumn="0" w:lastRowFirstColumn="0" w:lastRowLastColumn="0"/>
            </w:pPr>
            <w:r w:rsidRPr="007F25D6">
              <w:t>2. La batería del control remoto está agotada.</w:t>
            </w:r>
          </w:p>
          <w:p w14:paraId="618491F7" w14:textId="77777777" w:rsidR="007F25D6" w:rsidRPr="007F25D6" w:rsidRDefault="007F25D6" w:rsidP="007F25D6">
            <w:pPr>
              <w:cnfStyle w:val="000000000000" w:firstRow="0" w:lastRow="0" w:firstColumn="0" w:lastColumn="0" w:oddVBand="0" w:evenVBand="0" w:oddHBand="0" w:evenHBand="0" w:firstRowFirstColumn="0" w:firstRowLastColumn="0" w:lastRowFirstColumn="0" w:lastRowLastColumn="0"/>
            </w:pPr>
            <w:r w:rsidRPr="007F25D6">
              <w:t>3. Verificar si la entrada de parada de emergencia está desconectada.</w:t>
            </w:r>
          </w:p>
        </w:tc>
        <w:tc>
          <w:tcPr>
            <w:tcW w:w="0" w:type="auto"/>
            <w:hideMark/>
          </w:tcPr>
          <w:p w14:paraId="063026AD" w14:textId="11ADC456" w:rsidR="007F25D6" w:rsidRPr="007F25D6" w:rsidRDefault="007F25D6" w:rsidP="007F25D6">
            <w:pPr>
              <w:cnfStyle w:val="000000000000" w:firstRow="0" w:lastRow="0" w:firstColumn="0" w:lastColumn="0" w:oddVBand="0" w:evenVBand="0" w:oddHBand="0" w:evenHBand="0" w:firstRowFirstColumn="0" w:firstRowLastColumn="0" w:lastRowFirstColumn="0" w:lastRowLastColumn="0"/>
            </w:pPr>
            <w:r w:rsidRPr="007F25D6">
              <w:t>1. Vuelva a configurar el código siguiendo las instrucciones de emparejamiento.</w:t>
            </w:r>
          </w:p>
          <w:p w14:paraId="744788A2" w14:textId="3EBC23DC" w:rsidR="007F25D6" w:rsidRPr="007F25D6" w:rsidRDefault="007F25D6" w:rsidP="007F25D6">
            <w:pPr>
              <w:cnfStyle w:val="000000000000" w:firstRow="0" w:lastRow="0" w:firstColumn="0" w:lastColumn="0" w:oddVBand="0" w:evenVBand="0" w:oddHBand="0" w:evenHBand="0" w:firstRowFirstColumn="0" w:firstRowLastColumn="0" w:lastRowFirstColumn="0" w:lastRowLastColumn="0"/>
            </w:pPr>
            <w:r w:rsidRPr="007F25D6">
              <w:t>2. Reemplace la batería por una del mismo modelo.</w:t>
            </w:r>
          </w:p>
          <w:p w14:paraId="7751AD41" w14:textId="77777777" w:rsidR="007F25D6" w:rsidRPr="007F25D6" w:rsidRDefault="007F25D6" w:rsidP="007F25D6">
            <w:pPr>
              <w:cnfStyle w:val="000000000000" w:firstRow="0" w:lastRow="0" w:firstColumn="0" w:lastColumn="0" w:oddVBand="0" w:evenVBand="0" w:oddHBand="0" w:evenHBand="0" w:firstRowFirstColumn="0" w:firstRowLastColumn="0" w:lastRowFirstColumn="0" w:lastRowLastColumn="0"/>
            </w:pPr>
            <w:r w:rsidRPr="007F25D6">
              <w:t>3. Compruebe que el dispositivo de entrada esté correctamente iluminado/conectado.</w:t>
            </w:r>
          </w:p>
        </w:tc>
      </w:tr>
      <w:tr w:rsidR="007F25D6" w:rsidRPr="007F25D6" w14:paraId="2B88DF02" w14:textId="77777777" w:rsidTr="007F2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0372E9A" w14:textId="77777777" w:rsidR="007F25D6" w:rsidRPr="007F25D6" w:rsidRDefault="007F25D6" w:rsidP="007F25D6">
            <w:r w:rsidRPr="007F25D6">
              <w:t>El alcance del control remoto es muy corto</w:t>
            </w:r>
          </w:p>
        </w:tc>
        <w:tc>
          <w:tcPr>
            <w:tcW w:w="0" w:type="auto"/>
            <w:hideMark/>
          </w:tcPr>
          <w:p w14:paraId="6BED8B4B" w14:textId="1D2577E6" w:rsidR="007F25D6" w:rsidRPr="007F25D6" w:rsidRDefault="007F25D6" w:rsidP="007F25D6">
            <w:pPr>
              <w:cnfStyle w:val="000000100000" w:firstRow="0" w:lastRow="0" w:firstColumn="0" w:lastColumn="0" w:oddVBand="0" w:evenVBand="0" w:oddHBand="1" w:evenHBand="0" w:firstRowFirstColumn="0" w:firstRowLastColumn="0" w:lastRowFirstColumn="0" w:lastRowLastColumn="0"/>
            </w:pPr>
            <w:r w:rsidRPr="007F25D6">
              <w:t xml:space="preserve">1. </w:t>
            </w:r>
            <w:r w:rsidR="00C40248">
              <w:t>La batería está agotada</w:t>
            </w:r>
          </w:p>
          <w:p w14:paraId="1305B5A2" w14:textId="77777777" w:rsidR="007F25D6" w:rsidRPr="007F25D6" w:rsidRDefault="007F25D6" w:rsidP="007F25D6">
            <w:pPr>
              <w:cnfStyle w:val="000000100000" w:firstRow="0" w:lastRow="0" w:firstColumn="0" w:lastColumn="0" w:oddVBand="0" w:evenVBand="0" w:oddHBand="1" w:evenHBand="0" w:firstRowFirstColumn="0" w:firstRowLastColumn="0" w:lastRowFirstColumn="0" w:lastRowLastColumn="0"/>
            </w:pPr>
            <w:r w:rsidRPr="007F25D6">
              <w:t>2. Interferencia de una señal de la misma frecuencia.</w:t>
            </w:r>
          </w:p>
        </w:tc>
        <w:tc>
          <w:tcPr>
            <w:tcW w:w="0" w:type="auto"/>
            <w:hideMark/>
          </w:tcPr>
          <w:p w14:paraId="273BC61E" w14:textId="2845C8A5" w:rsidR="007F25D6" w:rsidRPr="007F25D6" w:rsidRDefault="007F25D6" w:rsidP="007F25D6">
            <w:pPr>
              <w:cnfStyle w:val="000000100000" w:firstRow="0" w:lastRow="0" w:firstColumn="0" w:lastColumn="0" w:oddVBand="0" w:evenVBand="0" w:oddHBand="1" w:evenHBand="0" w:firstRowFirstColumn="0" w:firstRowLastColumn="0" w:lastRowFirstColumn="0" w:lastRowLastColumn="0"/>
            </w:pPr>
            <w:r w:rsidRPr="007F25D6">
              <w:t>1. Reemplace las baterías por unas nuevas del mismo modelo.</w:t>
            </w:r>
          </w:p>
          <w:p w14:paraId="3B2C3F65" w14:textId="77777777" w:rsidR="007F25D6" w:rsidRPr="007F25D6" w:rsidRDefault="007F25D6" w:rsidP="007F25D6">
            <w:pPr>
              <w:cnfStyle w:val="000000100000" w:firstRow="0" w:lastRow="0" w:firstColumn="0" w:lastColumn="0" w:oddVBand="0" w:evenVBand="0" w:oddHBand="1" w:evenHBand="0" w:firstRowFirstColumn="0" w:firstRowLastColumn="0" w:lastRowFirstColumn="0" w:lastRowLastColumn="0"/>
            </w:pPr>
            <w:r w:rsidRPr="007F25D6">
              <w:t>2. Debe esperar a que la interferencia desaparezca.</w:t>
            </w:r>
          </w:p>
        </w:tc>
      </w:tr>
      <w:tr w:rsidR="007F25D6" w:rsidRPr="007F25D6" w14:paraId="039CA13A" w14:textId="77777777" w:rsidTr="007F25D6">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CE016FC" w14:textId="77777777" w:rsidR="007F25D6" w:rsidRPr="007F25D6" w:rsidRDefault="007F25D6" w:rsidP="007F25D6">
            <w:r w:rsidRPr="007F25D6">
              <w:t>La puerta no cierra automáticamente</w:t>
            </w:r>
          </w:p>
        </w:tc>
        <w:tc>
          <w:tcPr>
            <w:tcW w:w="0" w:type="auto"/>
            <w:hideMark/>
          </w:tcPr>
          <w:p w14:paraId="7BDE916B" w14:textId="77777777" w:rsidR="007F25D6" w:rsidRPr="007F25D6" w:rsidRDefault="007F25D6" w:rsidP="007F25D6">
            <w:pPr>
              <w:cnfStyle w:val="000000000000" w:firstRow="0" w:lastRow="0" w:firstColumn="0" w:lastColumn="0" w:oddVBand="0" w:evenVBand="0" w:oddHBand="0" w:evenHBand="0" w:firstRowFirstColumn="0" w:firstRowLastColumn="0" w:lastRowFirstColumn="0" w:lastRowLastColumn="0"/>
            </w:pPr>
            <w:r w:rsidRPr="007F25D6">
              <w:t>La función de cierre automático no ha sido configurada.</w:t>
            </w:r>
          </w:p>
        </w:tc>
        <w:tc>
          <w:tcPr>
            <w:tcW w:w="0" w:type="auto"/>
            <w:hideMark/>
          </w:tcPr>
          <w:p w14:paraId="247DA7D7" w14:textId="77777777" w:rsidR="007F25D6" w:rsidRPr="007F25D6" w:rsidRDefault="007F25D6" w:rsidP="007F25D6">
            <w:pPr>
              <w:cnfStyle w:val="000000000000" w:firstRow="0" w:lastRow="0" w:firstColumn="0" w:lastColumn="0" w:oddVBand="0" w:evenVBand="0" w:oddHBand="0" w:evenHBand="0" w:firstRowFirstColumn="0" w:firstRowLastColumn="0" w:lastRowFirstColumn="0" w:lastRowLastColumn="0"/>
            </w:pPr>
            <w:r w:rsidRPr="007F25D6">
              <w:t>Consulte los ajustes de la función de cierre automático.</w:t>
            </w:r>
          </w:p>
        </w:tc>
      </w:tr>
    </w:tbl>
    <w:p w14:paraId="3B64D6A2" w14:textId="77777777" w:rsidR="008975B5" w:rsidRPr="008975B5" w:rsidRDefault="008975B5" w:rsidP="008975B5"/>
    <w:p w14:paraId="3356854B" w14:textId="77777777" w:rsidR="009877F2" w:rsidRPr="00726892" w:rsidRDefault="009877F2" w:rsidP="00B550EC"/>
    <w:p w14:paraId="131BEC72" w14:textId="77777777" w:rsidR="009877F2" w:rsidRPr="00726892" w:rsidRDefault="009877F2" w:rsidP="00B550EC"/>
    <w:p w14:paraId="01F530C1" w14:textId="77777777" w:rsidR="00260BAA" w:rsidRPr="00726892" w:rsidRDefault="00260BAA" w:rsidP="00B550EC"/>
    <w:sectPr w:rsidR="00260BAA" w:rsidRPr="00726892" w:rsidSect="000B0509">
      <w:headerReference w:type="even" r:id="rId20"/>
      <w:headerReference w:type="default" r:id="rId21"/>
      <w:footerReference w:type="default" r:id="rId22"/>
      <w:headerReference w:type="first" r:id="rId23"/>
      <w:pgSz w:w="11910" w:h="16840" w:code="9"/>
      <w:pgMar w:top="1418" w:right="1418" w:bottom="1418" w:left="1418" w:header="68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C0DD4" w14:textId="77777777" w:rsidR="007D4EB5" w:rsidRDefault="007D4EB5" w:rsidP="000B0509">
      <w:pPr>
        <w:spacing w:after="0" w:line="240" w:lineRule="auto"/>
      </w:pPr>
      <w:r>
        <w:separator/>
      </w:r>
    </w:p>
  </w:endnote>
  <w:endnote w:type="continuationSeparator" w:id="0">
    <w:p w14:paraId="5F4989ED" w14:textId="77777777" w:rsidR="007D4EB5" w:rsidRDefault="007D4EB5" w:rsidP="000B0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0E335" w14:textId="77777777" w:rsidR="009B4F52" w:rsidRDefault="009B4F52">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lang w:val="es-ES"/>
      </w:rPr>
      <w:t>2</w:t>
    </w:r>
    <w:r>
      <w:rPr>
        <w:caps/>
        <w:color w:val="4F81BD" w:themeColor="accent1"/>
      </w:rPr>
      <w:fldChar w:fldCharType="end"/>
    </w:r>
  </w:p>
  <w:p w14:paraId="09DBDE80" w14:textId="77777777" w:rsidR="009B4F52" w:rsidRDefault="009B4F5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53D8D" w14:textId="77777777" w:rsidR="007D4EB5" w:rsidRDefault="007D4EB5" w:rsidP="000B0509">
      <w:pPr>
        <w:spacing w:after="0" w:line="240" w:lineRule="auto"/>
      </w:pPr>
      <w:r>
        <w:separator/>
      </w:r>
    </w:p>
  </w:footnote>
  <w:footnote w:type="continuationSeparator" w:id="0">
    <w:p w14:paraId="2CD94B6E" w14:textId="77777777" w:rsidR="007D4EB5" w:rsidRDefault="007D4EB5" w:rsidP="000B0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3F7EF" w14:textId="67F8D40D" w:rsidR="0016619E" w:rsidRDefault="00000000">
    <w:pPr>
      <w:pStyle w:val="Encabezado"/>
    </w:pPr>
    <w:r>
      <w:rPr>
        <w:noProof/>
        <w14:ligatures w14:val="none"/>
      </w:rPr>
      <w:pict w14:anchorId="4FEBDE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3563704" o:spid="_x0000_s1026" type="#_x0000_t75" style="position:absolute;left:0;text-align:left;margin-left:0;margin-top:0;width:453.4pt;height:101.35pt;z-index:-251657728;mso-position-horizontal:center;mso-position-horizontal-relative:margin;mso-position-vertical:center;mso-position-vertical-relative:margin" o:allowincell="f">
          <v:imagedata r:id="rId1" o:title="logo negro smr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D0E58" w14:textId="2B2A53CB" w:rsidR="000B0509" w:rsidRDefault="00014632">
    <w:pPr>
      <w:pStyle w:val="Encabezado"/>
    </w:pPr>
    <w:r>
      <w:rPr>
        <w:noProof/>
        <w14:ligatures w14:val="none"/>
      </w:rPr>
      <w:drawing>
        <wp:anchor distT="0" distB="0" distL="114300" distR="114300" simplePos="0" relativeHeight="251665408" behindDoc="0" locked="0" layoutInCell="1" allowOverlap="1" wp14:anchorId="0DB4D432" wp14:editId="42ACB87A">
          <wp:simplePos x="0" y="0"/>
          <wp:positionH relativeFrom="column">
            <wp:posOffset>4658500</wp:posOffset>
          </wp:positionH>
          <wp:positionV relativeFrom="paragraph">
            <wp:posOffset>-238307</wp:posOffset>
          </wp:positionV>
          <wp:extent cx="1543050" cy="345053"/>
          <wp:effectExtent l="0" t="0" r="0" b="0"/>
          <wp:wrapNone/>
          <wp:docPr id="636936254" name="Imagen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123273" name="Imagen 1626123273"/>
                  <pic:cNvPicPr/>
                </pic:nvPicPr>
                <pic:blipFill>
                  <a:blip r:embed="rId1">
                    <a:extLst>
                      <a:ext uri="{28A0092B-C50C-407E-A947-70E740481C1C}">
                        <a14:useLocalDpi xmlns:a14="http://schemas.microsoft.com/office/drawing/2010/main" val="0"/>
                      </a:ext>
                    </a:extLst>
                  </a:blip>
                  <a:stretch>
                    <a:fillRect/>
                  </a:stretch>
                </pic:blipFill>
                <pic:spPr>
                  <a:xfrm>
                    <a:off x="0" y="0"/>
                    <a:ext cx="1543050" cy="345053"/>
                  </a:xfrm>
                  <a:prstGeom prst="rect">
                    <a:avLst/>
                  </a:prstGeom>
                </pic:spPr>
              </pic:pic>
            </a:graphicData>
          </a:graphic>
          <wp14:sizeRelH relativeFrom="margin">
            <wp14:pctWidth>0</wp14:pctWidth>
          </wp14:sizeRelH>
          <wp14:sizeRelV relativeFrom="margin">
            <wp14:pctHeight>0</wp14:pctHeight>
          </wp14:sizeRelV>
        </wp:anchor>
      </w:drawing>
    </w:r>
    <w:r w:rsidR="00000000">
      <w:rPr>
        <w:caps/>
        <w:noProof/>
        <w:color w:val="EEECE1" w:themeColor="background2"/>
        <w14:ligatures w14:val="none"/>
      </w:rPr>
      <w:pict w14:anchorId="4F3508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3563705" o:spid="_x0000_s1027" type="#_x0000_t75" style="position:absolute;left:0;text-align:left;margin-left:0;margin-top:0;width:453.4pt;height:101.35pt;z-index:-251656704;mso-position-horizontal:center;mso-position-horizontal-relative:margin;mso-position-vertical:center;mso-position-vertical-relative:margin" o:allowincell="f">
          <v:imagedata r:id="rId2" o:title="logo negro smrt" gain="19661f" blacklevel="22938f"/>
          <w10:wrap anchorx="margin" anchory="margin"/>
        </v:shape>
      </w:pict>
    </w:r>
    <w:r w:rsidR="000B0509" w:rsidRPr="00A5393C">
      <w:rPr>
        <w:caps/>
        <w:noProof/>
        <w:color w:val="EEECE1" w:themeColor="background2"/>
      </w:rPr>
      <w:drawing>
        <wp:anchor distT="0" distB="0" distL="114300" distR="114300" simplePos="0" relativeHeight="251657216" behindDoc="1" locked="0" layoutInCell="1" allowOverlap="1" wp14:anchorId="3596B873" wp14:editId="68577B38">
          <wp:simplePos x="0" y="0"/>
          <wp:positionH relativeFrom="column">
            <wp:posOffset>-1814195</wp:posOffset>
          </wp:positionH>
          <wp:positionV relativeFrom="paragraph">
            <wp:posOffset>-818515</wp:posOffset>
          </wp:positionV>
          <wp:extent cx="138847830" cy="1086485"/>
          <wp:effectExtent l="0" t="0" r="0" b="0"/>
          <wp:wrapNone/>
          <wp:docPr id="12215493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886264" name=""/>
                  <pic:cNvPicPr/>
                </pic:nvPicPr>
                <pic:blipFill>
                  <a:blip r:embed="rId3">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a:xfrm>
                    <a:off x="0" y="0"/>
                    <a:ext cx="138847830" cy="108648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A067" w14:textId="30E25213" w:rsidR="0016619E" w:rsidRDefault="00000000">
    <w:pPr>
      <w:pStyle w:val="Encabezado"/>
    </w:pPr>
    <w:r>
      <w:rPr>
        <w:noProof/>
        <w14:ligatures w14:val="none"/>
      </w:rPr>
      <w:pict w14:anchorId="75736B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3563703" o:spid="_x0000_s1025" type="#_x0000_t75" style="position:absolute;left:0;text-align:left;margin-left:0;margin-top:0;width:453.4pt;height:101.35pt;z-index:-251658752;mso-position-horizontal:center;mso-position-horizontal-relative:margin;mso-position-vertical:center;mso-position-vertical-relative:margin" o:allowincell="f">
          <v:imagedata r:id="rId1" o:title="logo negro smr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42862"/>
    <w:multiLevelType w:val="hybridMultilevel"/>
    <w:tmpl w:val="F116611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D065D40"/>
    <w:multiLevelType w:val="hybridMultilevel"/>
    <w:tmpl w:val="5F92E348"/>
    <w:lvl w:ilvl="0" w:tplc="E04EB818">
      <w:start w:val="1"/>
      <w:numFmt w:val="decimal"/>
      <w:lvlText w:val="%1."/>
      <w:lvlJc w:val="left"/>
      <w:pPr>
        <w:ind w:left="105" w:hanging="168"/>
      </w:pPr>
      <w:rPr>
        <w:rFonts w:ascii="Arial MT" w:eastAsia="Arial MT" w:hAnsi="Arial MT" w:cs="Arial MT" w:hint="default"/>
        <w:b w:val="0"/>
        <w:bCs w:val="0"/>
        <w:i w:val="0"/>
        <w:iCs w:val="0"/>
        <w:spacing w:val="0"/>
        <w:w w:val="100"/>
        <w:sz w:val="15"/>
        <w:szCs w:val="15"/>
        <w:lang w:val="es-ES" w:eastAsia="en-US" w:bidi="ar-SA"/>
      </w:rPr>
    </w:lvl>
    <w:lvl w:ilvl="1" w:tplc="EF9605BA">
      <w:numFmt w:val="bullet"/>
      <w:lvlText w:val="•"/>
      <w:lvlJc w:val="left"/>
      <w:pPr>
        <w:ind w:left="515" w:hanging="168"/>
      </w:pPr>
      <w:rPr>
        <w:rFonts w:hint="default"/>
        <w:lang w:val="es-ES" w:eastAsia="en-US" w:bidi="ar-SA"/>
      </w:rPr>
    </w:lvl>
    <w:lvl w:ilvl="2" w:tplc="215C4A54">
      <w:numFmt w:val="bullet"/>
      <w:lvlText w:val="•"/>
      <w:lvlJc w:val="left"/>
      <w:pPr>
        <w:ind w:left="931" w:hanging="168"/>
      </w:pPr>
      <w:rPr>
        <w:rFonts w:hint="default"/>
        <w:lang w:val="es-ES" w:eastAsia="en-US" w:bidi="ar-SA"/>
      </w:rPr>
    </w:lvl>
    <w:lvl w:ilvl="3" w:tplc="E3388138">
      <w:numFmt w:val="bullet"/>
      <w:lvlText w:val="•"/>
      <w:lvlJc w:val="left"/>
      <w:pPr>
        <w:ind w:left="1346" w:hanging="168"/>
      </w:pPr>
      <w:rPr>
        <w:rFonts w:hint="default"/>
        <w:lang w:val="es-ES" w:eastAsia="en-US" w:bidi="ar-SA"/>
      </w:rPr>
    </w:lvl>
    <w:lvl w:ilvl="4" w:tplc="B86A5726">
      <w:numFmt w:val="bullet"/>
      <w:lvlText w:val="•"/>
      <w:lvlJc w:val="left"/>
      <w:pPr>
        <w:ind w:left="1762" w:hanging="168"/>
      </w:pPr>
      <w:rPr>
        <w:rFonts w:hint="default"/>
        <w:lang w:val="es-ES" w:eastAsia="en-US" w:bidi="ar-SA"/>
      </w:rPr>
    </w:lvl>
    <w:lvl w:ilvl="5" w:tplc="A3D249CC">
      <w:numFmt w:val="bullet"/>
      <w:lvlText w:val="•"/>
      <w:lvlJc w:val="left"/>
      <w:pPr>
        <w:ind w:left="2178" w:hanging="168"/>
      </w:pPr>
      <w:rPr>
        <w:rFonts w:hint="default"/>
        <w:lang w:val="es-ES" w:eastAsia="en-US" w:bidi="ar-SA"/>
      </w:rPr>
    </w:lvl>
    <w:lvl w:ilvl="6" w:tplc="98D6E32A">
      <w:numFmt w:val="bullet"/>
      <w:lvlText w:val="•"/>
      <w:lvlJc w:val="left"/>
      <w:pPr>
        <w:ind w:left="2593" w:hanging="168"/>
      </w:pPr>
      <w:rPr>
        <w:rFonts w:hint="default"/>
        <w:lang w:val="es-ES" w:eastAsia="en-US" w:bidi="ar-SA"/>
      </w:rPr>
    </w:lvl>
    <w:lvl w:ilvl="7" w:tplc="7E249308">
      <w:numFmt w:val="bullet"/>
      <w:lvlText w:val="•"/>
      <w:lvlJc w:val="left"/>
      <w:pPr>
        <w:ind w:left="3009" w:hanging="168"/>
      </w:pPr>
      <w:rPr>
        <w:rFonts w:hint="default"/>
        <w:lang w:val="es-ES" w:eastAsia="en-US" w:bidi="ar-SA"/>
      </w:rPr>
    </w:lvl>
    <w:lvl w:ilvl="8" w:tplc="3392EE74">
      <w:numFmt w:val="bullet"/>
      <w:lvlText w:val="•"/>
      <w:lvlJc w:val="left"/>
      <w:pPr>
        <w:ind w:left="3424" w:hanging="168"/>
      </w:pPr>
      <w:rPr>
        <w:rFonts w:hint="default"/>
        <w:lang w:val="es-ES" w:eastAsia="en-US" w:bidi="ar-SA"/>
      </w:rPr>
    </w:lvl>
  </w:abstractNum>
  <w:abstractNum w:abstractNumId="2" w15:restartNumberingAfterBreak="0">
    <w:nsid w:val="16A741BF"/>
    <w:multiLevelType w:val="hybridMultilevel"/>
    <w:tmpl w:val="08585434"/>
    <w:lvl w:ilvl="0" w:tplc="DB68B226">
      <w:start w:val="1"/>
      <w:numFmt w:val="decimal"/>
      <w:lvlText w:val="%1."/>
      <w:lvlJc w:val="left"/>
      <w:pPr>
        <w:ind w:left="331" w:hanging="178"/>
      </w:pPr>
      <w:rPr>
        <w:rFonts w:ascii="Arial MT" w:eastAsia="Arial MT" w:hAnsi="Arial MT" w:cs="Arial MT" w:hint="default"/>
        <w:b w:val="0"/>
        <w:bCs w:val="0"/>
        <w:i w:val="0"/>
        <w:iCs w:val="0"/>
        <w:spacing w:val="-2"/>
        <w:w w:val="99"/>
        <w:sz w:val="19"/>
        <w:szCs w:val="19"/>
        <w:lang w:val="es-ES" w:eastAsia="en-US" w:bidi="ar-SA"/>
      </w:rPr>
    </w:lvl>
    <w:lvl w:ilvl="1" w:tplc="D8224FD8">
      <w:numFmt w:val="bullet"/>
      <w:lvlText w:val="•"/>
      <w:lvlJc w:val="left"/>
      <w:pPr>
        <w:ind w:left="1383" w:hanging="178"/>
      </w:pPr>
      <w:rPr>
        <w:rFonts w:hint="default"/>
        <w:lang w:val="es-ES" w:eastAsia="en-US" w:bidi="ar-SA"/>
      </w:rPr>
    </w:lvl>
    <w:lvl w:ilvl="2" w:tplc="71C88380">
      <w:numFmt w:val="bullet"/>
      <w:lvlText w:val="•"/>
      <w:lvlJc w:val="left"/>
      <w:pPr>
        <w:ind w:left="2426" w:hanging="178"/>
      </w:pPr>
      <w:rPr>
        <w:rFonts w:hint="default"/>
        <w:lang w:val="es-ES" w:eastAsia="en-US" w:bidi="ar-SA"/>
      </w:rPr>
    </w:lvl>
    <w:lvl w:ilvl="3" w:tplc="44327E7E">
      <w:numFmt w:val="bullet"/>
      <w:lvlText w:val="•"/>
      <w:lvlJc w:val="left"/>
      <w:pPr>
        <w:ind w:left="3470" w:hanging="178"/>
      </w:pPr>
      <w:rPr>
        <w:rFonts w:hint="default"/>
        <w:lang w:val="es-ES" w:eastAsia="en-US" w:bidi="ar-SA"/>
      </w:rPr>
    </w:lvl>
    <w:lvl w:ilvl="4" w:tplc="4A60A844">
      <w:numFmt w:val="bullet"/>
      <w:lvlText w:val="•"/>
      <w:lvlJc w:val="left"/>
      <w:pPr>
        <w:ind w:left="4513" w:hanging="178"/>
      </w:pPr>
      <w:rPr>
        <w:rFonts w:hint="default"/>
        <w:lang w:val="es-ES" w:eastAsia="en-US" w:bidi="ar-SA"/>
      </w:rPr>
    </w:lvl>
    <w:lvl w:ilvl="5" w:tplc="B94C18EA">
      <w:numFmt w:val="bullet"/>
      <w:lvlText w:val="•"/>
      <w:lvlJc w:val="left"/>
      <w:pPr>
        <w:ind w:left="5557" w:hanging="178"/>
      </w:pPr>
      <w:rPr>
        <w:rFonts w:hint="default"/>
        <w:lang w:val="es-ES" w:eastAsia="en-US" w:bidi="ar-SA"/>
      </w:rPr>
    </w:lvl>
    <w:lvl w:ilvl="6" w:tplc="184A4B66">
      <w:numFmt w:val="bullet"/>
      <w:lvlText w:val="•"/>
      <w:lvlJc w:val="left"/>
      <w:pPr>
        <w:ind w:left="6600" w:hanging="178"/>
      </w:pPr>
      <w:rPr>
        <w:rFonts w:hint="default"/>
        <w:lang w:val="es-ES" w:eastAsia="en-US" w:bidi="ar-SA"/>
      </w:rPr>
    </w:lvl>
    <w:lvl w:ilvl="7" w:tplc="EFB460A8">
      <w:numFmt w:val="bullet"/>
      <w:lvlText w:val="•"/>
      <w:lvlJc w:val="left"/>
      <w:pPr>
        <w:ind w:left="7644" w:hanging="178"/>
      </w:pPr>
      <w:rPr>
        <w:rFonts w:hint="default"/>
        <w:lang w:val="es-ES" w:eastAsia="en-US" w:bidi="ar-SA"/>
      </w:rPr>
    </w:lvl>
    <w:lvl w:ilvl="8" w:tplc="68202866">
      <w:numFmt w:val="bullet"/>
      <w:lvlText w:val="•"/>
      <w:lvlJc w:val="left"/>
      <w:pPr>
        <w:ind w:left="8687" w:hanging="178"/>
      </w:pPr>
      <w:rPr>
        <w:rFonts w:hint="default"/>
        <w:lang w:val="es-ES" w:eastAsia="en-US" w:bidi="ar-SA"/>
      </w:rPr>
    </w:lvl>
  </w:abstractNum>
  <w:abstractNum w:abstractNumId="3" w15:restartNumberingAfterBreak="0">
    <w:nsid w:val="32FD5799"/>
    <w:multiLevelType w:val="multilevel"/>
    <w:tmpl w:val="896C7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5256E3"/>
    <w:multiLevelType w:val="multilevel"/>
    <w:tmpl w:val="F2BA8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20345F"/>
    <w:multiLevelType w:val="multilevel"/>
    <w:tmpl w:val="CFF23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510412"/>
    <w:multiLevelType w:val="hybridMultilevel"/>
    <w:tmpl w:val="C204A2D6"/>
    <w:lvl w:ilvl="0" w:tplc="7BE80C24">
      <w:start w:val="1"/>
      <w:numFmt w:val="decimal"/>
      <w:lvlText w:val="%1."/>
      <w:lvlJc w:val="left"/>
      <w:pPr>
        <w:ind w:left="386" w:hanging="233"/>
      </w:pPr>
      <w:rPr>
        <w:rFonts w:ascii="Arial MT" w:eastAsia="Arial MT" w:hAnsi="Arial MT" w:cs="Arial MT" w:hint="default"/>
        <w:b w:val="0"/>
        <w:bCs w:val="0"/>
        <w:i w:val="0"/>
        <w:iCs w:val="0"/>
        <w:spacing w:val="0"/>
        <w:w w:val="100"/>
        <w:sz w:val="21"/>
        <w:szCs w:val="21"/>
        <w:lang w:val="es-ES" w:eastAsia="en-US" w:bidi="ar-SA"/>
      </w:rPr>
    </w:lvl>
    <w:lvl w:ilvl="1" w:tplc="26888192">
      <w:numFmt w:val="bullet"/>
      <w:lvlText w:val="◆"/>
      <w:lvlJc w:val="left"/>
      <w:pPr>
        <w:ind w:left="154" w:hanging="217"/>
      </w:pPr>
      <w:rPr>
        <w:rFonts w:ascii="Cambria Math" w:eastAsia="Cambria Math" w:hAnsi="Cambria Math" w:cs="Cambria Math" w:hint="default"/>
        <w:b w:val="0"/>
        <w:bCs w:val="0"/>
        <w:i w:val="0"/>
        <w:iCs w:val="0"/>
        <w:spacing w:val="0"/>
        <w:w w:val="100"/>
        <w:sz w:val="21"/>
        <w:szCs w:val="21"/>
        <w:lang w:val="es-ES" w:eastAsia="en-US" w:bidi="ar-SA"/>
      </w:rPr>
    </w:lvl>
    <w:lvl w:ilvl="2" w:tplc="3EDAB676">
      <w:numFmt w:val="bullet"/>
      <w:lvlText w:val="•"/>
      <w:lvlJc w:val="left"/>
      <w:pPr>
        <w:ind w:left="1534" w:hanging="217"/>
      </w:pPr>
      <w:rPr>
        <w:rFonts w:hint="default"/>
        <w:lang w:val="es-ES" w:eastAsia="en-US" w:bidi="ar-SA"/>
      </w:rPr>
    </w:lvl>
    <w:lvl w:ilvl="3" w:tplc="5A54B914">
      <w:numFmt w:val="bullet"/>
      <w:lvlText w:val="•"/>
      <w:lvlJc w:val="left"/>
      <w:pPr>
        <w:ind w:left="2689" w:hanging="217"/>
      </w:pPr>
      <w:rPr>
        <w:rFonts w:hint="default"/>
        <w:lang w:val="es-ES" w:eastAsia="en-US" w:bidi="ar-SA"/>
      </w:rPr>
    </w:lvl>
    <w:lvl w:ilvl="4" w:tplc="B4A01636">
      <w:numFmt w:val="bullet"/>
      <w:lvlText w:val="•"/>
      <w:lvlJc w:val="left"/>
      <w:pPr>
        <w:ind w:left="3844" w:hanging="217"/>
      </w:pPr>
      <w:rPr>
        <w:rFonts w:hint="default"/>
        <w:lang w:val="es-ES" w:eastAsia="en-US" w:bidi="ar-SA"/>
      </w:rPr>
    </w:lvl>
    <w:lvl w:ilvl="5" w:tplc="7A00B51A">
      <w:numFmt w:val="bullet"/>
      <w:lvlText w:val="•"/>
      <w:lvlJc w:val="left"/>
      <w:pPr>
        <w:ind w:left="4999" w:hanging="217"/>
      </w:pPr>
      <w:rPr>
        <w:rFonts w:hint="default"/>
        <w:lang w:val="es-ES" w:eastAsia="en-US" w:bidi="ar-SA"/>
      </w:rPr>
    </w:lvl>
    <w:lvl w:ilvl="6" w:tplc="2D6C061A">
      <w:numFmt w:val="bullet"/>
      <w:lvlText w:val="•"/>
      <w:lvlJc w:val="left"/>
      <w:pPr>
        <w:ind w:left="6154" w:hanging="217"/>
      </w:pPr>
      <w:rPr>
        <w:rFonts w:hint="default"/>
        <w:lang w:val="es-ES" w:eastAsia="en-US" w:bidi="ar-SA"/>
      </w:rPr>
    </w:lvl>
    <w:lvl w:ilvl="7" w:tplc="6F826F06">
      <w:numFmt w:val="bullet"/>
      <w:lvlText w:val="•"/>
      <w:lvlJc w:val="left"/>
      <w:pPr>
        <w:ind w:left="7309" w:hanging="217"/>
      </w:pPr>
      <w:rPr>
        <w:rFonts w:hint="default"/>
        <w:lang w:val="es-ES" w:eastAsia="en-US" w:bidi="ar-SA"/>
      </w:rPr>
    </w:lvl>
    <w:lvl w:ilvl="8" w:tplc="D6F2C438">
      <w:numFmt w:val="bullet"/>
      <w:lvlText w:val="•"/>
      <w:lvlJc w:val="left"/>
      <w:pPr>
        <w:ind w:left="8464" w:hanging="217"/>
      </w:pPr>
      <w:rPr>
        <w:rFonts w:hint="default"/>
        <w:lang w:val="es-ES" w:eastAsia="en-US" w:bidi="ar-SA"/>
      </w:rPr>
    </w:lvl>
  </w:abstractNum>
  <w:abstractNum w:abstractNumId="7" w15:restartNumberingAfterBreak="0">
    <w:nsid w:val="4C011A55"/>
    <w:multiLevelType w:val="hybridMultilevel"/>
    <w:tmpl w:val="EBD262B4"/>
    <w:lvl w:ilvl="0" w:tplc="26806E3A">
      <w:start w:val="1"/>
      <w:numFmt w:val="decimal"/>
      <w:lvlText w:val="%1."/>
      <w:lvlJc w:val="left"/>
      <w:pPr>
        <w:ind w:left="320" w:hanging="214"/>
      </w:pPr>
      <w:rPr>
        <w:rFonts w:ascii="Arial MT" w:eastAsia="Arial MT" w:hAnsi="Arial MT" w:cs="Arial MT" w:hint="default"/>
        <w:b w:val="0"/>
        <w:bCs w:val="0"/>
        <w:i w:val="0"/>
        <w:iCs w:val="0"/>
        <w:spacing w:val="-28"/>
        <w:w w:val="100"/>
        <w:sz w:val="15"/>
        <w:szCs w:val="15"/>
        <w:lang w:val="es-ES" w:eastAsia="en-US" w:bidi="ar-SA"/>
      </w:rPr>
    </w:lvl>
    <w:lvl w:ilvl="1" w:tplc="40B03252">
      <w:numFmt w:val="bullet"/>
      <w:lvlText w:val="•"/>
      <w:lvlJc w:val="left"/>
      <w:pPr>
        <w:ind w:left="701" w:hanging="214"/>
      </w:pPr>
      <w:rPr>
        <w:rFonts w:hint="default"/>
        <w:lang w:val="es-ES" w:eastAsia="en-US" w:bidi="ar-SA"/>
      </w:rPr>
    </w:lvl>
    <w:lvl w:ilvl="2" w:tplc="D4BCDEA2">
      <w:numFmt w:val="bullet"/>
      <w:lvlText w:val="•"/>
      <w:lvlJc w:val="left"/>
      <w:pPr>
        <w:ind w:left="1083" w:hanging="214"/>
      </w:pPr>
      <w:rPr>
        <w:rFonts w:hint="default"/>
        <w:lang w:val="es-ES" w:eastAsia="en-US" w:bidi="ar-SA"/>
      </w:rPr>
    </w:lvl>
    <w:lvl w:ilvl="3" w:tplc="737CD3FC">
      <w:numFmt w:val="bullet"/>
      <w:lvlText w:val="•"/>
      <w:lvlJc w:val="left"/>
      <w:pPr>
        <w:ind w:left="1464" w:hanging="214"/>
      </w:pPr>
      <w:rPr>
        <w:rFonts w:hint="default"/>
        <w:lang w:val="es-ES" w:eastAsia="en-US" w:bidi="ar-SA"/>
      </w:rPr>
    </w:lvl>
    <w:lvl w:ilvl="4" w:tplc="2C74A7D4">
      <w:numFmt w:val="bullet"/>
      <w:lvlText w:val="•"/>
      <w:lvlJc w:val="left"/>
      <w:pPr>
        <w:ind w:left="1846" w:hanging="214"/>
      </w:pPr>
      <w:rPr>
        <w:rFonts w:hint="default"/>
        <w:lang w:val="es-ES" w:eastAsia="en-US" w:bidi="ar-SA"/>
      </w:rPr>
    </w:lvl>
    <w:lvl w:ilvl="5" w:tplc="E82A40CA">
      <w:numFmt w:val="bullet"/>
      <w:lvlText w:val="•"/>
      <w:lvlJc w:val="left"/>
      <w:pPr>
        <w:ind w:left="2228" w:hanging="214"/>
      </w:pPr>
      <w:rPr>
        <w:rFonts w:hint="default"/>
        <w:lang w:val="es-ES" w:eastAsia="en-US" w:bidi="ar-SA"/>
      </w:rPr>
    </w:lvl>
    <w:lvl w:ilvl="6" w:tplc="E0D29352">
      <w:numFmt w:val="bullet"/>
      <w:lvlText w:val="•"/>
      <w:lvlJc w:val="left"/>
      <w:pPr>
        <w:ind w:left="2609" w:hanging="214"/>
      </w:pPr>
      <w:rPr>
        <w:rFonts w:hint="default"/>
        <w:lang w:val="es-ES" w:eastAsia="en-US" w:bidi="ar-SA"/>
      </w:rPr>
    </w:lvl>
    <w:lvl w:ilvl="7" w:tplc="2766E1E0">
      <w:numFmt w:val="bullet"/>
      <w:lvlText w:val="•"/>
      <w:lvlJc w:val="left"/>
      <w:pPr>
        <w:ind w:left="2991" w:hanging="214"/>
      </w:pPr>
      <w:rPr>
        <w:rFonts w:hint="default"/>
        <w:lang w:val="es-ES" w:eastAsia="en-US" w:bidi="ar-SA"/>
      </w:rPr>
    </w:lvl>
    <w:lvl w:ilvl="8" w:tplc="E96ED708">
      <w:numFmt w:val="bullet"/>
      <w:lvlText w:val="•"/>
      <w:lvlJc w:val="left"/>
      <w:pPr>
        <w:ind w:left="3372" w:hanging="214"/>
      </w:pPr>
      <w:rPr>
        <w:rFonts w:hint="default"/>
        <w:lang w:val="es-ES" w:eastAsia="en-US" w:bidi="ar-SA"/>
      </w:rPr>
    </w:lvl>
  </w:abstractNum>
  <w:abstractNum w:abstractNumId="8" w15:restartNumberingAfterBreak="0">
    <w:nsid w:val="4C1B5E99"/>
    <w:multiLevelType w:val="hybridMultilevel"/>
    <w:tmpl w:val="B0B2417C"/>
    <w:lvl w:ilvl="0" w:tplc="A8D457AC">
      <w:start w:val="1"/>
      <w:numFmt w:val="decimal"/>
      <w:lvlText w:val="%1."/>
      <w:lvlJc w:val="left"/>
      <w:pPr>
        <w:ind w:left="154" w:hanging="233"/>
      </w:pPr>
      <w:rPr>
        <w:rFonts w:ascii="Arial MT" w:eastAsia="Arial MT" w:hAnsi="Arial MT" w:cs="Arial MT" w:hint="default"/>
        <w:b w:val="0"/>
        <w:bCs w:val="0"/>
        <w:i w:val="0"/>
        <w:iCs w:val="0"/>
        <w:spacing w:val="0"/>
        <w:w w:val="88"/>
        <w:sz w:val="21"/>
        <w:szCs w:val="21"/>
        <w:lang w:val="es-ES" w:eastAsia="en-US" w:bidi="ar-SA"/>
      </w:rPr>
    </w:lvl>
    <w:lvl w:ilvl="1" w:tplc="C358BE08">
      <w:numFmt w:val="bullet"/>
      <w:lvlText w:val="•"/>
      <w:lvlJc w:val="left"/>
      <w:pPr>
        <w:ind w:left="1221" w:hanging="233"/>
      </w:pPr>
      <w:rPr>
        <w:rFonts w:hint="default"/>
        <w:lang w:val="es-ES" w:eastAsia="en-US" w:bidi="ar-SA"/>
      </w:rPr>
    </w:lvl>
    <w:lvl w:ilvl="2" w:tplc="E4EA779C">
      <w:numFmt w:val="bullet"/>
      <w:lvlText w:val="•"/>
      <w:lvlJc w:val="left"/>
      <w:pPr>
        <w:ind w:left="2282" w:hanging="233"/>
      </w:pPr>
      <w:rPr>
        <w:rFonts w:hint="default"/>
        <w:lang w:val="es-ES" w:eastAsia="en-US" w:bidi="ar-SA"/>
      </w:rPr>
    </w:lvl>
    <w:lvl w:ilvl="3" w:tplc="0660F878">
      <w:numFmt w:val="bullet"/>
      <w:lvlText w:val="•"/>
      <w:lvlJc w:val="left"/>
      <w:pPr>
        <w:ind w:left="3344" w:hanging="233"/>
      </w:pPr>
      <w:rPr>
        <w:rFonts w:hint="default"/>
        <w:lang w:val="es-ES" w:eastAsia="en-US" w:bidi="ar-SA"/>
      </w:rPr>
    </w:lvl>
    <w:lvl w:ilvl="4" w:tplc="D960D3A6">
      <w:numFmt w:val="bullet"/>
      <w:lvlText w:val="•"/>
      <w:lvlJc w:val="left"/>
      <w:pPr>
        <w:ind w:left="4405" w:hanging="233"/>
      </w:pPr>
      <w:rPr>
        <w:rFonts w:hint="default"/>
        <w:lang w:val="es-ES" w:eastAsia="en-US" w:bidi="ar-SA"/>
      </w:rPr>
    </w:lvl>
    <w:lvl w:ilvl="5" w:tplc="015A34BE">
      <w:numFmt w:val="bullet"/>
      <w:lvlText w:val="•"/>
      <w:lvlJc w:val="left"/>
      <w:pPr>
        <w:ind w:left="5467" w:hanging="233"/>
      </w:pPr>
      <w:rPr>
        <w:rFonts w:hint="default"/>
        <w:lang w:val="es-ES" w:eastAsia="en-US" w:bidi="ar-SA"/>
      </w:rPr>
    </w:lvl>
    <w:lvl w:ilvl="6" w:tplc="D086576C">
      <w:numFmt w:val="bullet"/>
      <w:lvlText w:val="•"/>
      <w:lvlJc w:val="left"/>
      <w:pPr>
        <w:ind w:left="6528" w:hanging="233"/>
      </w:pPr>
      <w:rPr>
        <w:rFonts w:hint="default"/>
        <w:lang w:val="es-ES" w:eastAsia="en-US" w:bidi="ar-SA"/>
      </w:rPr>
    </w:lvl>
    <w:lvl w:ilvl="7" w:tplc="4D9012B6">
      <w:numFmt w:val="bullet"/>
      <w:lvlText w:val="•"/>
      <w:lvlJc w:val="left"/>
      <w:pPr>
        <w:ind w:left="7590" w:hanging="233"/>
      </w:pPr>
      <w:rPr>
        <w:rFonts w:hint="default"/>
        <w:lang w:val="es-ES" w:eastAsia="en-US" w:bidi="ar-SA"/>
      </w:rPr>
    </w:lvl>
    <w:lvl w:ilvl="8" w:tplc="2BD4F36E">
      <w:numFmt w:val="bullet"/>
      <w:lvlText w:val="•"/>
      <w:lvlJc w:val="left"/>
      <w:pPr>
        <w:ind w:left="8651" w:hanging="233"/>
      </w:pPr>
      <w:rPr>
        <w:rFonts w:hint="default"/>
        <w:lang w:val="es-ES" w:eastAsia="en-US" w:bidi="ar-SA"/>
      </w:rPr>
    </w:lvl>
  </w:abstractNum>
  <w:abstractNum w:abstractNumId="9" w15:restartNumberingAfterBreak="0">
    <w:nsid w:val="5BEE7D00"/>
    <w:multiLevelType w:val="hybridMultilevel"/>
    <w:tmpl w:val="6DCEE81E"/>
    <w:lvl w:ilvl="0" w:tplc="86E0C40A">
      <w:start w:val="1"/>
      <w:numFmt w:val="decimal"/>
      <w:lvlText w:val="%1."/>
      <w:lvlJc w:val="left"/>
      <w:pPr>
        <w:ind w:left="105" w:hanging="214"/>
      </w:pPr>
      <w:rPr>
        <w:rFonts w:ascii="Arial MT" w:eastAsia="Arial MT" w:hAnsi="Arial MT" w:cs="Arial MT" w:hint="default"/>
        <w:b w:val="0"/>
        <w:bCs w:val="0"/>
        <w:i w:val="0"/>
        <w:iCs w:val="0"/>
        <w:spacing w:val="-28"/>
        <w:w w:val="100"/>
        <w:sz w:val="15"/>
        <w:szCs w:val="15"/>
        <w:lang w:val="es-ES" w:eastAsia="en-US" w:bidi="ar-SA"/>
      </w:rPr>
    </w:lvl>
    <w:lvl w:ilvl="1" w:tplc="3E907E1C">
      <w:numFmt w:val="bullet"/>
      <w:lvlText w:val="•"/>
      <w:lvlJc w:val="left"/>
      <w:pPr>
        <w:ind w:left="515" w:hanging="214"/>
      </w:pPr>
      <w:rPr>
        <w:rFonts w:hint="default"/>
        <w:lang w:val="es-ES" w:eastAsia="en-US" w:bidi="ar-SA"/>
      </w:rPr>
    </w:lvl>
    <w:lvl w:ilvl="2" w:tplc="6FB0392E">
      <w:numFmt w:val="bullet"/>
      <w:lvlText w:val="•"/>
      <w:lvlJc w:val="left"/>
      <w:pPr>
        <w:ind w:left="931" w:hanging="214"/>
      </w:pPr>
      <w:rPr>
        <w:rFonts w:hint="default"/>
        <w:lang w:val="es-ES" w:eastAsia="en-US" w:bidi="ar-SA"/>
      </w:rPr>
    </w:lvl>
    <w:lvl w:ilvl="3" w:tplc="16DEB2A0">
      <w:numFmt w:val="bullet"/>
      <w:lvlText w:val="•"/>
      <w:lvlJc w:val="left"/>
      <w:pPr>
        <w:ind w:left="1346" w:hanging="214"/>
      </w:pPr>
      <w:rPr>
        <w:rFonts w:hint="default"/>
        <w:lang w:val="es-ES" w:eastAsia="en-US" w:bidi="ar-SA"/>
      </w:rPr>
    </w:lvl>
    <w:lvl w:ilvl="4" w:tplc="27984AC6">
      <w:numFmt w:val="bullet"/>
      <w:lvlText w:val="•"/>
      <w:lvlJc w:val="left"/>
      <w:pPr>
        <w:ind w:left="1762" w:hanging="214"/>
      </w:pPr>
      <w:rPr>
        <w:rFonts w:hint="default"/>
        <w:lang w:val="es-ES" w:eastAsia="en-US" w:bidi="ar-SA"/>
      </w:rPr>
    </w:lvl>
    <w:lvl w:ilvl="5" w:tplc="F8487BD6">
      <w:numFmt w:val="bullet"/>
      <w:lvlText w:val="•"/>
      <w:lvlJc w:val="left"/>
      <w:pPr>
        <w:ind w:left="2178" w:hanging="214"/>
      </w:pPr>
      <w:rPr>
        <w:rFonts w:hint="default"/>
        <w:lang w:val="es-ES" w:eastAsia="en-US" w:bidi="ar-SA"/>
      </w:rPr>
    </w:lvl>
    <w:lvl w:ilvl="6" w:tplc="46B612E4">
      <w:numFmt w:val="bullet"/>
      <w:lvlText w:val="•"/>
      <w:lvlJc w:val="left"/>
      <w:pPr>
        <w:ind w:left="2593" w:hanging="214"/>
      </w:pPr>
      <w:rPr>
        <w:rFonts w:hint="default"/>
        <w:lang w:val="es-ES" w:eastAsia="en-US" w:bidi="ar-SA"/>
      </w:rPr>
    </w:lvl>
    <w:lvl w:ilvl="7" w:tplc="18CA540E">
      <w:numFmt w:val="bullet"/>
      <w:lvlText w:val="•"/>
      <w:lvlJc w:val="left"/>
      <w:pPr>
        <w:ind w:left="3009" w:hanging="214"/>
      </w:pPr>
      <w:rPr>
        <w:rFonts w:hint="default"/>
        <w:lang w:val="es-ES" w:eastAsia="en-US" w:bidi="ar-SA"/>
      </w:rPr>
    </w:lvl>
    <w:lvl w:ilvl="8" w:tplc="0F9C3FCA">
      <w:numFmt w:val="bullet"/>
      <w:lvlText w:val="•"/>
      <w:lvlJc w:val="left"/>
      <w:pPr>
        <w:ind w:left="3424" w:hanging="214"/>
      </w:pPr>
      <w:rPr>
        <w:rFonts w:hint="default"/>
        <w:lang w:val="es-ES" w:eastAsia="en-US" w:bidi="ar-SA"/>
      </w:rPr>
    </w:lvl>
  </w:abstractNum>
  <w:abstractNum w:abstractNumId="10" w15:restartNumberingAfterBreak="0">
    <w:nsid w:val="5F953324"/>
    <w:multiLevelType w:val="hybridMultilevel"/>
    <w:tmpl w:val="542EE0FE"/>
    <w:lvl w:ilvl="0" w:tplc="2A044122">
      <w:start w:val="1"/>
      <w:numFmt w:val="decimal"/>
      <w:lvlText w:val="%1."/>
      <w:lvlJc w:val="left"/>
      <w:pPr>
        <w:ind w:left="154" w:hanging="233"/>
      </w:pPr>
      <w:rPr>
        <w:rFonts w:ascii="Arial MT" w:eastAsia="Arial MT" w:hAnsi="Arial MT" w:cs="Arial MT" w:hint="default"/>
        <w:b w:val="0"/>
        <w:bCs w:val="0"/>
        <w:i w:val="0"/>
        <w:iCs w:val="0"/>
        <w:spacing w:val="0"/>
        <w:w w:val="100"/>
        <w:sz w:val="21"/>
        <w:szCs w:val="21"/>
        <w:lang w:val="es-ES" w:eastAsia="en-US" w:bidi="ar-SA"/>
      </w:rPr>
    </w:lvl>
    <w:lvl w:ilvl="1" w:tplc="137AAA8A">
      <w:numFmt w:val="bullet"/>
      <w:lvlText w:val="•"/>
      <w:lvlJc w:val="left"/>
      <w:pPr>
        <w:ind w:left="1221" w:hanging="233"/>
      </w:pPr>
      <w:rPr>
        <w:rFonts w:hint="default"/>
        <w:lang w:val="es-ES" w:eastAsia="en-US" w:bidi="ar-SA"/>
      </w:rPr>
    </w:lvl>
    <w:lvl w:ilvl="2" w:tplc="EBF6DEEA">
      <w:numFmt w:val="bullet"/>
      <w:lvlText w:val="•"/>
      <w:lvlJc w:val="left"/>
      <w:pPr>
        <w:ind w:left="2282" w:hanging="233"/>
      </w:pPr>
      <w:rPr>
        <w:rFonts w:hint="default"/>
        <w:lang w:val="es-ES" w:eastAsia="en-US" w:bidi="ar-SA"/>
      </w:rPr>
    </w:lvl>
    <w:lvl w:ilvl="3" w:tplc="634230DC">
      <w:numFmt w:val="bullet"/>
      <w:lvlText w:val="•"/>
      <w:lvlJc w:val="left"/>
      <w:pPr>
        <w:ind w:left="3344" w:hanging="233"/>
      </w:pPr>
      <w:rPr>
        <w:rFonts w:hint="default"/>
        <w:lang w:val="es-ES" w:eastAsia="en-US" w:bidi="ar-SA"/>
      </w:rPr>
    </w:lvl>
    <w:lvl w:ilvl="4" w:tplc="F7DAFBA8">
      <w:numFmt w:val="bullet"/>
      <w:lvlText w:val="•"/>
      <w:lvlJc w:val="left"/>
      <w:pPr>
        <w:ind w:left="4405" w:hanging="233"/>
      </w:pPr>
      <w:rPr>
        <w:rFonts w:hint="default"/>
        <w:lang w:val="es-ES" w:eastAsia="en-US" w:bidi="ar-SA"/>
      </w:rPr>
    </w:lvl>
    <w:lvl w:ilvl="5" w:tplc="0CC4F966">
      <w:numFmt w:val="bullet"/>
      <w:lvlText w:val="•"/>
      <w:lvlJc w:val="left"/>
      <w:pPr>
        <w:ind w:left="5467" w:hanging="233"/>
      </w:pPr>
      <w:rPr>
        <w:rFonts w:hint="default"/>
        <w:lang w:val="es-ES" w:eastAsia="en-US" w:bidi="ar-SA"/>
      </w:rPr>
    </w:lvl>
    <w:lvl w:ilvl="6" w:tplc="7910F02E">
      <w:numFmt w:val="bullet"/>
      <w:lvlText w:val="•"/>
      <w:lvlJc w:val="left"/>
      <w:pPr>
        <w:ind w:left="6528" w:hanging="233"/>
      </w:pPr>
      <w:rPr>
        <w:rFonts w:hint="default"/>
        <w:lang w:val="es-ES" w:eastAsia="en-US" w:bidi="ar-SA"/>
      </w:rPr>
    </w:lvl>
    <w:lvl w:ilvl="7" w:tplc="A7D2B806">
      <w:numFmt w:val="bullet"/>
      <w:lvlText w:val="•"/>
      <w:lvlJc w:val="left"/>
      <w:pPr>
        <w:ind w:left="7590" w:hanging="233"/>
      </w:pPr>
      <w:rPr>
        <w:rFonts w:hint="default"/>
        <w:lang w:val="es-ES" w:eastAsia="en-US" w:bidi="ar-SA"/>
      </w:rPr>
    </w:lvl>
    <w:lvl w:ilvl="8" w:tplc="71BCAD7E">
      <w:numFmt w:val="bullet"/>
      <w:lvlText w:val="•"/>
      <w:lvlJc w:val="left"/>
      <w:pPr>
        <w:ind w:left="8651" w:hanging="233"/>
      </w:pPr>
      <w:rPr>
        <w:rFonts w:hint="default"/>
        <w:lang w:val="es-ES" w:eastAsia="en-US" w:bidi="ar-SA"/>
      </w:rPr>
    </w:lvl>
  </w:abstractNum>
  <w:abstractNum w:abstractNumId="11" w15:restartNumberingAfterBreak="0">
    <w:nsid w:val="621C2297"/>
    <w:multiLevelType w:val="hybridMultilevel"/>
    <w:tmpl w:val="7F72D298"/>
    <w:lvl w:ilvl="0" w:tplc="B7106B3C">
      <w:start w:val="1"/>
      <w:numFmt w:val="decimal"/>
      <w:lvlText w:val="%1."/>
      <w:lvlJc w:val="left"/>
      <w:pPr>
        <w:ind w:left="320" w:hanging="214"/>
      </w:pPr>
      <w:rPr>
        <w:rFonts w:ascii="Arial MT" w:eastAsia="Arial MT" w:hAnsi="Arial MT" w:cs="Arial MT" w:hint="default"/>
        <w:b w:val="0"/>
        <w:bCs w:val="0"/>
        <w:i w:val="0"/>
        <w:iCs w:val="0"/>
        <w:spacing w:val="-28"/>
        <w:w w:val="100"/>
        <w:sz w:val="15"/>
        <w:szCs w:val="15"/>
        <w:lang w:val="es-ES" w:eastAsia="en-US" w:bidi="ar-SA"/>
      </w:rPr>
    </w:lvl>
    <w:lvl w:ilvl="1" w:tplc="33E2E456">
      <w:numFmt w:val="bullet"/>
      <w:lvlText w:val="•"/>
      <w:lvlJc w:val="left"/>
      <w:pPr>
        <w:ind w:left="701" w:hanging="214"/>
      </w:pPr>
      <w:rPr>
        <w:rFonts w:hint="default"/>
        <w:lang w:val="es-ES" w:eastAsia="en-US" w:bidi="ar-SA"/>
      </w:rPr>
    </w:lvl>
    <w:lvl w:ilvl="2" w:tplc="48AA25D4">
      <w:numFmt w:val="bullet"/>
      <w:lvlText w:val="•"/>
      <w:lvlJc w:val="left"/>
      <w:pPr>
        <w:ind w:left="1083" w:hanging="214"/>
      </w:pPr>
      <w:rPr>
        <w:rFonts w:hint="default"/>
        <w:lang w:val="es-ES" w:eastAsia="en-US" w:bidi="ar-SA"/>
      </w:rPr>
    </w:lvl>
    <w:lvl w:ilvl="3" w:tplc="AB6CBE4A">
      <w:numFmt w:val="bullet"/>
      <w:lvlText w:val="•"/>
      <w:lvlJc w:val="left"/>
      <w:pPr>
        <w:ind w:left="1464" w:hanging="214"/>
      </w:pPr>
      <w:rPr>
        <w:rFonts w:hint="default"/>
        <w:lang w:val="es-ES" w:eastAsia="en-US" w:bidi="ar-SA"/>
      </w:rPr>
    </w:lvl>
    <w:lvl w:ilvl="4" w:tplc="AE962942">
      <w:numFmt w:val="bullet"/>
      <w:lvlText w:val="•"/>
      <w:lvlJc w:val="left"/>
      <w:pPr>
        <w:ind w:left="1846" w:hanging="214"/>
      </w:pPr>
      <w:rPr>
        <w:rFonts w:hint="default"/>
        <w:lang w:val="es-ES" w:eastAsia="en-US" w:bidi="ar-SA"/>
      </w:rPr>
    </w:lvl>
    <w:lvl w:ilvl="5" w:tplc="0DE45C06">
      <w:numFmt w:val="bullet"/>
      <w:lvlText w:val="•"/>
      <w:lvlJc w:val="left"/>
      <w:pPr>
        <w:ind w:left="2228" w:hanging="214"/>
      </w:pPr>
      <w:rPr>
        <w:rFonts w:hint="default"/>
        <w:lang w:val="es-ES" w:eastAsia="en-US" w:bidi="ar-SA"/>
      </w:rPr>
    </w:lvl>
    <w:lvl w:ilvl="6" w:tplc="C2E0BE14">
      <w:numFmt w:val="bullet"/>
      <w:lvlText w:val="•"/>
      <w:lvlJc w:val="left"/>
      <w:pPr>
        <w:ind w:left="2609" w:hanging="214"/>
      </w:pPr>
      <w:rPr>
        <w:rFonts w:hint="default"/>
        <w:lang w:val="es-ES" w:eastAsia="en-US" w:bidi="ar-SA"/>
      </w:rPr>
    </w:lvl>
    <w:lvl w:ilvl="7" w:tplc="BF4ECF56">
      <w:numFmt w:val="bullet"/>
      <w:lvlText w:val="•"/>
      <w:lvlJc w:val="left"/>
      <w:pPr>
        <w:ind w:left="2991" w:hanging="214"/>
      </w:pPr>
      <w:rPr>
        <w:rFonts w:hint="default"/>
        <w:lang w:val="es-ES" w:eastAsia="en-US" w:bidi="ar-SA"/>
      </w:rPr>
    </w:lvl>
    <w:lvl w:ilvl="8" w:tplc="C85E79AA">
      <w:numFmt w:val="bullet"/>
      <w:lvlText w:val="•"/>
      <w:lvlJc w:val="left"/>
      <w:pPr>
        <w:ind w:left="3372" w:hanging="214"/>
      </w:pPr>
      <w:rPr>
        <w:rFonts w:hint="default"/>
        <w:lang w:val="es-ES" w:eastAsia="en-US" w:bidi="ar-SA"/>
      </w:rPr>
    </w:lvl>
  </w:abstractNum>
  <w:abstractNum w:abstractNumId="12" w15:restartNumberingAfterBreak="0">
    <w:nsid w:val="7669717B"/>
    <w:multiLevelType w:val="hybridMultilevel"/>
    <w:tmpl w:val="98B4C0DE"/>
    <w:lvl w:ilvl="0" w:tplc="A19C6CF4">
      <w:start w:val="1"/>
      <w:numFmt w:val="decimal"/>
      <w:lvlText w:val="%1."/>
      <w:lvlJc w:val="left"/>
      <w:pPr>
        <w:ind w:left="386" w:hanging="233"/>
      </w:pPr>
      <w:rPr>
        <w:rFonts w:ascii="Arial MT" w:eastAsia="Arial MT" w:hAnsi="Arial MT" w:cs="Arial MT" w:hint="default"/>
        <w:b w:val="0"/>
        <w:bCs w:val="0"/>
        <w:i w:val="0"/>
        <w:iCs w:val="0"/>
        <w:spacing w:val="0"/>
        <w:w w:val="100"/>
        <w:sz w:val="21"/>
        <w:szCs w:val="21"/>
        <w:lang w:val="es-ES" w:eastAsia="en-US" w:bidi="ar-SA"/>
      </w:rPr>
    </w:lvl>
    <w:lvl w:ilvl="1" w:tplc="518E18FA">
      <w:numFmt w:val="bullet"/>
      <w:lvlText w:val="•"/>
      <w:lvlJc w:val="left"/>
      <w:pPr>
        <w:ind w:left="1419" w:hanging="233"/>
      </w:pPr>
      <w:rPr>
        <w:rFonts w:hint="default"/>
        <w:lang w:val="es-ES" w:eastAsia="en-US" w:bidi="ar-SA"/>
      </w:rPr>
    </w:lvl>
    <w:lvl w:ilvl="2" w:tplc="80362BD2">
      <w:numFmt w:val="bullet"/>
      <w:lvlText w:val="•"/>
      <w:lvlJc w:val="left"/>
      <w:pPr>
        <w:ind w:left="2458" w:hanging="233"/>
      </w:pPr>
      <w:rPr>
        <w:rFonts w:hint="default"/>
        <w:lang w:val="es-ES" w:eastAsia="en-US" w:bidi="ar-SA"/>
      </w:rPr>
    </w:lvl>
    <w:lvl w:ilvl="3" w:tplc="97C01642">
      <w:numFmt w:val="bullet"/>
      <w:lvlText w:val="•"/>
      <w:lvlJc w:val="left"/>
      <w:pPr>
        <w:ind w:left="3498" w:hanging="233"/>
      </w:pPr>
      <w:rPr>
        <w:rFonts w:hint="default"/>
        <w:lang w:val="es-ES" w:eastAsia="en-US" w:bidi="ar-SA"/>
      </w:rPr>
    </w:lvl>
    <w:lvl w:ilvl="4" w:tplc="2E2EDF34">
      <w:numFmt w:val="bullet"/>
      <w:lvlText w:val="•"/>
      <w:lvlJc w:val="left"/>
      <w:pPr>
        <w:ind w:left="4537" w:hanging="233"/>
      </w:pPr>
      <w:rPr>
        <w:rFonts w:hint="default"/>
        <w:lang w:val="es-ES" w:eastAsia="en-US" w:bidi="ar-SA"/>
      </w:rPr>
    </w:lvl>
    <w:lvl w:ilvl="5" w:tplc="6982268E">
      <w:numFmt w:val="bullet"/>
      <w:lvlText w:val="•"/>
      <w:lvlJc w:val="left"/>
      <w:pPr>
        <w:ind w:left="5577" w:hanging="233"/>
      </w:pPr>
      <w:rPr>
        <w:rFonts w:hint="default"/>
        <w:lang w:val="es-ES" w:eastAsia="en-US" w:bidi="ar-SA"/>
      </w:rPr>
    </w:lvl>
    <w:lvl w:ilvl="6" w:tplc="8CEE27E8">
      <w:numFmt w:val="bullet"/>
      <w:lvlText w:val="•"/>
      <w:lvlJc w:val="left"/>
      <w:pPr>
        <w:ind w:left="6616" w:hanging="233"/>
      </w:pPr>
      <w:rPr>
        <w:rFonts w:hint="default"/>
        <w:lang w:val="es-ES" w:eastAsia="en-US" w:bidi="ar-SA"/>
      </w:rPr>
    </w:lvl>
    <w:lvl w:ilvl="7" w:tplc="4E848E80">
      <w:numFmt w:val="bullet"/>
      <w:lvlText w:val="•"/>
      <w:lvlJc w:val="left"/>
      <w:pPr>
        <w:ind w:left="7656" w:hanging="233"/>
      </w:pPr>
      <w:rPr>
        <w:rFonts w:hint="default"/>
        <w:lang w:val="es-ES" w:eastAsia="en-US" w:bidi="ar-SA"/>
      </w:rPr>
    </w:lvl>
    <w:lvl w:ilvl="8" w:tplc="389072D0">
      <w:numFmt w:val="bullet"/>
      <w:lvlText w:val="•"/>
      <w:lvlJc w:val="left"/>
      <w:pPr>
        <w:ind w:left="8695" w:hanging="233"/>
      </w:pPr>
      <w:rPr>
        <w:rFonts w:hint="default"/>
        <w:lang w:val="es-ES" w:eastAsia="en-US" w:bidi="ar-SA"/>
      </w:rPr>
    </w:lvl>
  </w:abstractNum>
  <w:abstractNum w:abstractNumId="13" w15:restartNumberingAfterBreak="0">
    <w:nsid w:val="793A7CCE"/>
    <w:multiLevelType w:val="hybridMultilevel"/>
    <w:tmpl w:val="94A6274A"/>
    <w:lvl w:ilvl="0" w:tplc="C422BFB8">
      <w:start w:val="2"/>
      <w:numFmt w:val="decimal"/>
      <w:lvlText w:val="%1."/>
      <w:lvlJc w:val="left"/>
      <w:pPr>
        <w:ind w:left="370" w:hanging="360"/>
      </w:pPr>
      <w:rPr>
        <w:rFonts w:hint="default"/>
      </w:rPr>
    </w:lvl>
    <w:lvl w:ilvl="1" w:tplc="340A0019" w:tentative="1">
      <w:start w:val="1"/>
      <w:numFmt w:val="lowerLetter"/>
      <w:lvlText w:val="%2."/>
      <w:lvlJc w:val="left"/>
      <w:pPr>
        <w:ind w:left="1090" w:hanging="360"/>
      </w:pPr>
    </w:lvl>
    <w:lvl w:ilvl="2" w:tplc="340A001B" w:tentative="1">
      <w:start w:val="1"/>
      <w:numFmt w:val="lowerRoman"/>
      <w:lvlText w:val="%3."/>
      <w:lvlJc w:val="right"/>
      <w:pPr>
        <w:ind w:left="1810" w:hanging="180"/>
      </w:pPr>
    </w:lvl>
    <w:lvl w:ilvl="3" w:tplc="340A000F" w:tentative="1">
      <w:start w:val="1"/>
      <w:numFmt w:val="decimal"/>
      <w:lvlText w:val="%4."/>
      <w:lvlJc w:val="left"/>
      <w:pPr>
        <w:ind w:left="2530" w:hanging="360"/>
      </w:pPr>
    </w:lvl>
    <w:lvl w:ilvl="4" w:tplc="340A0019" w:tentative="1">
      <w:start w:val="1"/>
      <w:numFmt w:val="lowerLetter"/>
      <w:lvlText w:val="%5."/>
      <w:lvlJc w:val="left"/>
      <w:pPr>
        <w:ind w:left="3250" w:hanging="360"/>
      </w:pPr>
    </w:lvl>
    <w:lvl w:ilvl="5" w:tplc="340A001B" w:tentative="1">
      <w:start w:val="1"/>
      <w:numFmt w:val="lowerRoman"/>
      <w:lvlText w:val="%6."/>
      <w:lvlJc w:val="right"/>
      <w:pPr>
        <w:ind w:left="3970" w:hanging="180"/>
      </w:pPr>
    </w:lvl>
    <w:lvl w:ilvl="6" w:tplc="340A000F" w:tentative="1">
      <w:start w:val="1"/>
      <w:numFmt w:val="decimal"/>
      <w:lvlText w:val="%7."/>
      <w:lvlJc w:val="left"/>
      <w:pPr>
        <w:ind w:left="4690" w:hanging="360"/>
      </w:pPr>
    </w:lvl>
    <w:lvl w:ilvl="7" w:tplc="340A0019" w:tentative="1">
      <w:start w:val="1"/>
      <w:numFmt w:val="lowerLetter"/>
      <w:lvlText w:val="%8."/>
      <w:lvlJc w:val="left"/>
      <w:pPr>
        <w:ind w:left="5410" w:hanging="360"/>
      </w:pPr>
    </w:lvl>
    <w:lvl w:ilvl="8" w:tplc="340A001B" w:tentative="1">
      <w:start w:val="1"/>
      <w:numFmt w:val="lowerRoman"/>
      <w:lvlText w:val="%9."/>
      <w:lvlJc w:val="right"/>
      <w:pPr>
        <w:ind w:left="6130" w:hanging="180"/>
      </w:pPr>
    </w:lvl>
  </w:abstractNum>
  <w:abstractNum w:abstractNumId="14" w15:restartNumberingAfterBreak="0">
    <w:nsid w:val="7FA6520B"/>
    <w:multiLevelType w:val="hybridMultilevel"/>
    <w:tmpl w:val="DC1833DE"/>
    <w:lvl w:ilvl="0" w:tplc="E7A2F774">
      <w:start w:val="1"/>
      <w:numFmt w:val="decimal"/>
      <w:lvlText w:val="%1."/>
      <w:lvlJc w:val="left"/>
      <w:pPr>
        <w:ind w:left="390" w:hanging="360"/>
      </w:pPr>
      <w:rPr>
        <w:rFonts w:hint="default"/>
      </w:rPr>
    </w:lvl>
    <w:lvl w:ilvl="1" w:tplc="340A0019" w:tentative="1">
      <w:start w:val="1"/>
      <w:numFmt w:val="lowerLetter"/>
      <w:lvlText w:val="%2."/>
      <w:lvlJc w:val="left"/>
      <w:pPr>
        <w:ind w:left="1110" w:hanging="360"/>
      </w:pPr>
    </w:lvl>
    <w:lvl w:ilvl="2" w:tplc="340A001B" w:tentative="1">
      <w:start w:val="1"/>
      <w:numFmt w:val="lowerRoman"/>
      <w:lvlText w:val="%3."/>
      <w:lvlJc w:val="right"/>
      <w:pPr>
        <w:ind w:left="1830" w:hanging="180"/>
      </w:pPr>
    </w:lvl>
    <w:lvl w:ilvl="3" w:tplc="340A000F" w:tentative="1">
      <w:start w:val="1"/>
      <w:numFmt w:val="decimal"/>
      <w:lvlText w:val="%4."/>
      <w:lvlJc w:val="left"/>
      <w:pPr>
        <w:ind w:left="2550" w:hanging="360"/>
      </w:pPr>
    </w:lvl>
    <w:lvl w:ilvl="4" w:tplc="340A0019" w:tentative="1">
      <w:start w:val="1"/>
      <w:numFmt w:val="lowerLetter"/>
      <w:lvlText w:val="%5."/>
      <w:lvlJc w:val="left"/>
      <w:pPr>
        <w:ind w:left="3270" w:hanging="360"/>
      </w:pPr>
    </w:lvl>
    <w:lvl w:ilvl="5" w:tplc="340A001B" w:tentative="1">
      <w:start w:val="1"/>
      <w:numFmt w:val="lowerRoman"/>
      <w:lvlText w:val="%6."/>
      <w:lvlJc w:val="right"/>
      <w:pPr>
        <w:ind w:left="3990" w:hanging="180"/>
      </w:pPr>
    </w:lvl>
    <w:lvl w:ilvl="6" w:tplc="340A000F" w:tentative="1">
      <w:start w:val="1"/>
      <w:numFmt w:val="decimal"/>
      <w:lvlText w:val="%7."/>
      <w:lvlJc w:val="left"/>
      <w:pPr>
        <w:ind w:left="4710" w:hanging="360"/>
      </w:pPr>
    </w:lvl>
    <w:lvl w:ilvl="7" w:tplc="340A0019" w:tentative="1">
      <w:start w:val="1"/>
      <w:numFmt w:val="lowerLetter"/>
      <w:lvlText w:val="%8."/>
      <w:lvlJc w:val="left"/>
      <w:pPr>
        <w:ind w:left="5430" w:hanging="360"/>
      </w:pPr>
    </w:lvl>
    <w:lvl w:ilvl="8" w:tplc="340A001B" w:tentative="1">
      <w:start w:val="1"/>
      <w:numFmt w:val="lowerRoman"/>
      <w:lvlText w:val="%9."/>
      <w:lvlJc w:val="right"/>
      <w:pPr>
        <w:ind w:left="6150" w:hanging="180"/>
      </w:pPr>
    </w:lvl>
  </w:abstractNum>
  <w:num w:numId="1" w16cid:durableId="695496698">
    <w:abstractNumId w:val="1"/>
  </w:num>
  <w:num w:numId="2" w16cid:durableId="497619317">
    <w:abstractNumId w:val="11"/>
  </w:num>
  <w:num w:numId="3" w16cid:durableId="1226603401">
    <w:abstractNumId w:val="9"/>
  </w:num>
  <w:num w:numId="4" w16cid:durableId="470026527">
    <w:abstractNumId w:val="7"/>
  </w:num>
  <w:num w:numId="5" w16cid:durableId="1483697210">
    <w:abstractNumId w:val="6"/>
  </w:num>
  <w:num w:numId="6" w16cid:durableId="716511645">
    <w:abstractNumId w:val="10"/>
  </w:num>
  <w:num w:numId="7" w16cid:durableId="20055777">
    <w:abstractNumId w:val="12"/>
  </w:num>
  <w:num w:numId="8" w16cid:durableId="776557903">
    <w:abstractNumId w:val="2"/>
  </w:num>
  <w:num w:numId="9" w16cid:durableId="405423867">
    <w:abstractNumId w:val="8"/>
  </w:num>
  <w:num w:numId="10" w16cid:durableId="1546217815">
    <w:abstractNumId w:val="0"/>
  </w:num>
  <w:num w:numId="11" w16cid:durableId="507453719">
    <w:abstractNumId w:val="3"/>
  </w:num>
  <w:num w:numId="12" w16cid:durableId="1210916841">
    <w:abstractNumId w:val="5"/>
  </w:num>
  <w:num w:numId="13" w16cid:durableId="1139034046">
    <w:abstractNumId w:val="4"/>
  </w:num>
  <w:num w:numId="14" w16cid:durableId="2010670903">
    <w:abstractNumId w:val="14"/>
  </w:num>
  <w:num w:numId="15" w16cid:durableId="16251117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7F2"/>
    <w:rsid w:val="000102A5"/>
    <w:rsid w:val="00014632"/>
    <w:rsid w:val="00034927"/>
    <w:rsid w:val="0004029A"/>
    <w:rsid w:val="00054EE5"/>
    <w:rsid w:val="000A579A"/>
    <w:rsid w:val="000B0509"/>
    <w:rsid w:val="00116E43"/>
    <w:rsid w:val="001223FF"/>
    <w:rsid w:val="001610A6"/>
    <w:rsid w:val="0016619E"/>
    <w:rsid w:val="00193395"/>
    <w:rsid w:val="00212735"/>
    <w:rsid w:val="00220CD3"/>
    <w:rsid w:val="002429BA"/>
    <w:rsid w:val="00260BAA"/>
    <w:rsid w:val="0026332E"/>
    <w:rsid w:val="002719B4"/>
    <w:rsid w:val="00275995"/>
    <w:rsid w:val="00293D81"/>
    <w:rsid w:val="002D0BA1"/>
    <w:rsid w:val="0042484A"/>
    <w:rsid w:val="004A3803"/>
    <w:rsid w:val="004F0259"/>
    <w:rsid w:val="0050358B"/>
    <w:rsid w:val="00520C59"/>
    <w:rsid w:val="0056434D"/>
    <w:rsid w:val="005B2562"/>
    <w:rsid w:val="005D3F5A"/>
    <w:rsid w:val="006776C7"/>
    <w:rsid w:val="00677EBE"/>
    <w:rsid w:val="007116F9"/>
    <w:rsid w:val="00726892"/>
    <w:rsid w:val="007C0E38"/>
    <w:rsid w:val="007D4EB5"/>
    <w:rsid w:val="007F25D6"/>
    <w:rsid w:val="008975B5"/>
    <w:rsid w:val="008A7A14"/>
    <w:rsid w:val="008B6559"/>
    <w:rsid w:val="008C2981"/>
    <w:rsid w:val="00940A2C"/>
    <w:rsid w:val="009877F2"/>
    <w:rsid w:val="009A5FF3"/>
    <w:rsid w:val="009B4F52"/>
    <w:rsid w:val="009F2FE1"/>
    <w:rsid w:val="00AB03B9"/>
    <w:rsid w:val="00AF2989"/>
    <w:rsid w:val="00B010DA"/>
    <w:rsid w:val="00B550EC"/>
    <w:rsid w:val="00BA2854"/>
    <w:rsid w:val="00C40248"/>
    <w:rsid w:val="00C476BA"/>
    <w:rsid w:val="00E275F7"/>
    <w:rsid w:val="00E27D13"/>
    <w:rsid w:val="00E578FD"/>
    <w:rsid w:val="00EC6A28"/>
    <w:rsid w:val="00F00D49"/>
    <w:rsid w:val="00F175C0"/>
    <w:rsid w:val="00FA064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AA1D2"/>
  <w15:docId w15:val="{AE2AC088-C337-4971-9BB5-85061DAE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A28"/>
    <w:pPr>
      <w:widowControl/>
      <w:autoSpaceDE/>
      <w:autoSpaceDN/>
      <w:spacing w:after="200" w:line="276" w:lineRule="auto"/>
      <w:jc w:val="both"/>
    </w:pPr>
    <w:rPr>
      <w:rFonts w:ascii="Calibri" w:eastAsia="Microsoft YaHei" w:hAnsi="Calibri"/>
      <w:color w:val="404040" w:themeColor="text1" w:themeTint="BF"/>
      <w:kern w:val="2"/>
      <w:szCs w:val="24"/>
      <w:lang w:val="es-CL" w:eastAsia="es-MX"/>
      <w14:ligatures w14:val="standardContextual"/>
    </w:rPr>
  </w:style>
  <w:style w:type="paragraph" w:styleId="Ttulo1">
    <w:name w:val="heading 1"/>
    <w:basedOn w:val="Normal"/>
    <w:link w:val="Ttulo1Car"/>
    <w:uiPriority w:val="9"/>
    <w:qFormat/>
    <w:rsid w:val="000B0509"/>
    <w:pPr>
      <w:keepNext/>
      <w:keepLines/>
      <w:pageBreakBefore/>
      <w:pBdr>
        <w:bottom w:val="single" w:sz="12" w:space="0" w:color="E8933A"/>
      </w:pBdr>
      <w:spacing w:before="480" w:after="240" w:line="240" w:lineRule="auto"/>
      <w:outlineLvl w:val="0"/>
    </w:pPr>
    <w:rPr>
      <w:b/>
      <w:color w:val="E8933A"/>
      <w:sz w:val="36"/>
    </w:rPr>
  </w:style>
  <w:style w:type="paragraph" w:styleId="Ttulo2">
    <w:name w:val="heading 2"/>
    <w:basedOn w:val="Normal"/>
    <w:link w:val="Ttulo2Car"/>
    <w:uiPriority w:val="9"/>
    <w:unhideWhenUsed/>
    <w:qFormat/>
    <w:rsid w:val="000B0509"/>
    <w:pPr>
      <w:keepNext/>
      <w:keepLines/>
      <w:spacing w:before="360" w:after="120"/>
      <w:outlineLvl w:val="1"/>
    </w:pPr>
    <w:rPr>
      <w:b/>
      <w:sz w:val="28"/>
    </w:rPr>
  </w:style>
  <w:style w:type="paragraph" w:styleId="Ttulo3">
    <w:name w:val="heading 3"/>
    <w:basedOn w:val="Normal"/>
    <w:link w:val="Ttulo3Car"/>
    <w:uiPriority w:val="9"/>
    <w:unhideWhenUsed/>
    <w:qFormat/>
    <w:rsid w:val="000B0509"/>
    <w:pPr>
      <w:keepNext/>
      <w:keepLines/>
      <w:spacing w:before="240" w:after="120"/>
      <w:outlineLvl w:val="2"/>
    </w:pPr>
    <w:rPr>
      <w:b/>
      <w:color w:val="7A7A7A"/>
      <w:sz w:val="24"/>
    </w:rPr>
  </w:style>
  <w:style w:type="paragraph" w:styleId="Ttulo4">
    <w:name w:val="heading 4"/>
    <w:basedOn w:val="Normal"/>
    <w:next w:val="Normal"/>
    <w:link w:val="Ttulo4Car"/>
    <w:uiPriority w:val="9"/>
    <w:semiHidden/>
    <w:unhideWhenUsed/>
    <w:qFormat/>
    <w:rsid w:val="000B0509"/>
    <w:pPr>
      <w:keepNext/>
      <w:keepLines/>
      <w:spacing w:before="40" w:after="0"/>
      <w:outlineLvl w:val="3"/>
    </w:pPr>
    <w:rPr>
      <w:rFonts w:eastAsiaTheme="majorEastAsia" w:cstheme="majorBidi"/>
      <w:color w:val="365F91" w:themeColor="accent1" w:themeShade="BF"/>
      <w:sz w:val="24"/>
    </w:rPr>
  </w:style>
  <w:style w:type="paragraph" w:styleId="Ttulo5">
    <w:name w:val="heading 5"/>
    <w:basedOn w:val="Normal"/>
    <w:next w:val="Normal"/>
    <w:link w:val="Ttulo5Car"/>
    <w:uiPriority w:val="9"/>
    <w:semiHidden/>
    <w:unhideWhenUsed/>
    <w:qFormat/>
    <w:rsid w:val="000B0509"/>
    <w:pPr>
      <w:keepNext/>
      <w:keepLines/>
      <w:spacing w:before="40" w:after="0"/>
      <w:outlineLvl w:val="4"/>
    </w:pPr>
    <w:rPr>
      <w:rFonts w:eastAsiaTheme="majorEastAsia" w:cstheme="majorBidi"/>
      <w:caps/>
      <w:color w:val="365F91" w:themeColor="accent1" w:themeShade="BF"/>
    </w:rPr>
  </w:style>
  <w:style w:type="paragraph" w:styleId="Ttulo6">
    <w:name w:val="heading 6"/>
    <w:basedOn w:val="Normal"/>
    <w:next w:val="Normal"/>
    <w:link w:val="Ttulo6Car"/>
    <w:uiPriority w:val="9"/>
    <w:semiHidden/>
    <w:unhideWhenUsed/>
    <w:qFormat/>
    <w:rsid w:val="000B0509"/>
    <w:pPr>
      <w:keepNext/>
      <w:keepLines/>
      <w:spacing w:before="40" w:after="0"/>
      <w:outlineLvl w:val="5"/>
    </w:pPr>
    <w:rPr>
      <w:rFonts w:eastAsiaTheme="majorEastAsia" w:cstheme="majorBidi"/>
      <w:i/>
      <w:iCs/>
      <w:caps/>
      <w:color w:val="244061" w:themeColor="accent1" w:themeShade="80"/>
    </w:rPr>
  </w:style>
  <w:style w:type="paragraph" w:styleId="Ttulo7">
    <w:name w:val="heading 7"/>
    <w:basedOn w:val="Normal"/>
    <w:next w:val="Normal"/>
    <w:link w:val="Ttulo7Car"/>
    <w:uiPriority w:val="9"/>
    <w:semiHidden/>
    <w:unhideWhenUsed/>
    <w:qFormat/>
    <w:rsid w:val="000B0509"/>
    <w:pPr>
      <w:keepNext/>
      <w:keepLines/>
      <w:spacing w:before="40" w:after="0"/>
      <w:outlineLvl w:val="6"/>
    </w:pPr>
    <w:rPr>
      <w:rFonts w:eastAsiaTheme="majorEastAsia" w:cstheme="majorBidi"/>
      <w:b/>
      <w:bCs/>
      <w:color w:val="244061" w:themeColor="accent1" w:themeShade="80"/>
    </w:rPr>
  </w:style>
  <w:style w:type="paragraph" w:styleId="Ttulo8">
    <w:name w:val="heading 8"/>
    <w:basedOn w:val="Normal"/>
    <w:next w:val="Normal"/>
    <w:link w:val="Ttulo8Car"/>
    <w:uiPriority w:val="9"/>
    <w:semiHidden/>
    <w:unhideWhenUsed/>
    <w:qFormat/>
    <w:rsid w:val="000B0509"/>
    <w:pPr>
      <w:keepNext/>
      <w:keepLines/>
      <w:spacing w:before="40" w:after="0"/>
      <w:outlineLvl w:val="7"/>
    </w:pPr>
    <w:rPr>
      <w:rFonts w:eastAsiaTheme="majorEastAsia" w:cstheme="majorBidi"/>
      <w:b/>
      <w:bCs/>
      <w:i/>
      <w:iCs/>
      <w:color w:val="244061" w:themeColor="accent1" w:themeShade="80"/>
    </w:rPr>
  </w:style>
  <w:style w:type="paragraph" w:styleId="Ttulo9">
    <w:name w:val="heading 9"/>
    <w:basedOn w:val="Normal"/>
    <w:next w:val="Normal"/>
    <w:link w:val="Ttulo9Car"/>
    <w:uiPriority w:val="9"/>
    <w:semiHidden/>
    <w:unhideWhenUsed/>
    <w:qFormat/>
    <w:rsid w:val="000B0509"/>
    <w:pPr>
      <w:keepNext/>
      <w:keepLines/>
      <w:spacing w:before="40" w:after="0"/>
      <w:outlineLvl w:val="8"/>
    </w:pPr>
    <w:rPr>
      <w:rFonts w:eastAsiaTheme="majorEastAsia" w:cstheme="majorBidi"/>
      <w:i/>
      <w:iCs/>
      <w:color w:val="244061"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
      <w:ind w:left="153"/>
    </w:pPr>
    <w:rPr>
      <w:rFonts w:ascii="Arial MT" w:eastAsia="Arial MT" w:hAnsi="Arial MT" w:cs="Arial MT"/>
      <w:sz w:val="21"/>
      <w:szCs w:val="21"/>
      <w:lang w:val="es-ES" w:eastAsia="en-US"/>
    </w:rPr>
  </w:style>
  <w:style w:type="paragraph" w:styleId="Prrafodelista">
    <w:name w:val="List Paragraph"/>
    <w:basedOn w:val="Normal"/>
    <w:uiPriority w:val="34"/>
    <w:qFormat/>
    <w:rsid w:val="000B0509"/>
    <w:pPr>
      <w:ind w:left="720"/>
      <w:contextualSpacing/>
    </w:pPr>
  </w:style>
  <w:style w:type="paragraph" w:customStyle="1" w:styleId="TableParagraph">
    <w:name w:val="Table Paragraph"/>
    <w:basedOn w:val="Normal"/>
    <w:uiPriority w:val="1"/>
    <w:qFormat/>
    <w:rPr>
      <w:rFonts w:ascii="Arial MT" w:eastAsia="Arial MT" w:hAnsi="Arial MT" w:cs="Arial MT"/>
      <w:lang w:val="es-ES" w:eastAsia="en-US"/>
    </w:rPr>
  </w:style>
  <w:style w:type="paragraph" w:styleId="Encabezado">
    <w:name w:val="header"/>
    <w:basedOn w:val="Normal"/>
    <w:link w:val="EncabezadoCar"/>
    <w:rsid w:val="000B0509"/>
    <w:pPr>
      <w:pBdr>
        <w:bottom w:val="single" w:sz="8" w:space="0" w:color="E8933A"/>
      </w:pBdr>
      <w:spacing w:after="0"/>
    </w:pPr>
    <w:rPr>
      <w:color w:val="7A7A7A"/>
      <w:sz w:val="18"/>
    </w:rPr>
  </w:style>
  <w:style w:type="character" w:customStyle="1" w:styleId="EncabezadoCar">
    <w:name w:val="Encabezado Car"/>
    <w:basedOn w:val="Fuentedeprrafopredeter"/>
    <w:link w:val="Encabezado"/>
    <w:rsid w:val="000B0509"/>
    <w:rPr>
      <w:rFonts w:ascii="Calibri" w:eastAsia="Microsoft YaHei" w:hAnsi="Calibri"/>
      <w:color w:val="7A7A7A"/>
      <w:kern w:val="2"/>
      <w:sz w:val="18"/>
      <w:szCs w:val="24"/>
      <w:lang w:val="es-CL" w:eastAsia="es-MX"/>
      <w14:ligatures w14:val="standardContextual"/>
    </w:rPr>
  </w:style>
  <w:style w:type="paragraph" w:styleId="Piedepgina">
    <w:name w:val="footer"/>
    <w:basedOn w:val="Normal"/>
    <w:link w:val="PiedepginaCar"/>
    <w:uiPriority w:val="99"/>
    <w:rsid w:val="000B0509"/>
    <w:pPr>
      <w:pBdr>
        <w:top w:val="single" w:sz="4" w:space="0" w:color="E0E0E0"/>
      </w:pBdr>
      <w:spacing w:before="60"/>
    </w:pPr>
    <w:rPr>
      <w:color w:val="7A7A7A"/>
      <w:sz w:val="18"/>
    </w:rPr>
  </w:style>
  <w:style w:type="character" w:customStyle="1" w:styleId="PiedepginaCar">
    <w:name w:val="Pie de página Car"/>
    <w:basedOn w:val="Fuentedeprrafopredeter"/>
    <w:link w:val="Piedepgina"/>
    <w:uiPriority w:val="99"/>
    <w:rsid w:val="000B0509"/>
    <w:rPr>
      <w:rFonts w:ascii="Calibri" w:eastAsia="Microsoft YaHei" w:hAnsi="Calibri"/>
      <w:color w:val="7A7A7A"/>
      <w:kern w:val="2"/>
      <w:sz w:val="18"/>
      <w:szCs w:val="24"/>
      <w:lang w:val="es-CL" w:eastAsia="es-MX"/>
      <w14:ligatures w14:val="standardContextual"/>
    </w:rPr>
  </w:style>
  <w:style w:type="paragraph" w:styleId="Cita">
    <w:name w:val="Quote"/>
    <w:basedOn w:val="Normal"/>
    <w:next w:val="Normal"/>
    <w:link w:val="CitaCar"/>
    <w:uiPriority w:val="29"/>
    <w:qFormat/>
    <w:rsid w:val="000B0509"/>
    <w:pPr>
      <w:spacing w:before="120" w:after="120"/>
      <w:ind w:left="720"/>
    </w:pPr>
    <w:rPr>
      <w:color w:val="1F497D" w:themeColor="text2"/>
      <w:sz w:val="24"/>
    </w:rPr>
  </w:style>
  <w:style w:type="character" w:customStyle="1" w:styleId="CitaCar">
    <w:name w:val="Cita Car"/>
    <w:basedOn w:val="Fuentedeprrafopredeter"/>
    <w:link w:val="Cita"/>
    <w:uiPriority w:val="29"/>
    <w:rsid w:val="000B0509"/>
    <w:rPr>
      <w:rFonts w:ascii="Calibri" w:eastAsia="Microsoft YaHei" w:hAnsi="Calibri"/>
      <w:color w:val="1F497D" w:themeColor="text2"/>
      <w:kern w:val="2"/>
      <w:sz w:val="24"/>
      <w:szCs w:val="24"/>
      <w:lang w:val="es-CL" w:eastAsia="es-MX"/>
      <w14:ligatures w14:val="standardContextual"/>
    </w:rPr>
  </w:style>
  <w:style w:type="paragraph" w:styleId="Citadestacada">
    <w:name w:val="Intense Quote"/>
    <w:basedOn w:val="Normal"/>
    <w:next w:val="Normal"/>
    <w:link w:val="CitadestacadaCar"/>
    <w:uiPriority w:val="30"/>
    <w:qFormat/>
    <w:rsid w:val="000B0509"/>
    <w:pPr>
      <w:spacing w:before="100" w:beforeAutospacing="1" w:after="240" w:line="240" w:lineRule="auto"/>
      <w:ind w:left="720"/>
      <w:jc w:val="center"/>
    </w:pPr>
    <w:rPr>
      <w:rFonts w:eastAsiaTheme="majorEastAsia" w:cstheme="majorBidi"/>
      <w:color w:val="1F497D" w:themeColor="text2"/>
      <w:spacing w:val="-6"/>
      <w:sz w:val="32"/>
      <w:szCs w:val="32"/>
    </w:rPr>
  </w:style>
  <w:style w:type="character" w:customStyle="1" w:styleId="CitadestacadaCar">
    <w:name w:val="Cita destacada Car"/>
    <w:basedOn w:val="Fuentedeprrafopredeter"/>
    <w:link w:val="Citadestacada"/>
    <w:uiPriority w:val="30"/>
    <w:rsid w:val="000B0509"/>
    <w:rPr>
      <w:rFonts w:ascii="Calibri" w:eastAsiaTheme="majorEastAsia" w:hAnsi="Calibri" w:cstheme="majorBidi"/>
      <w:color w:val="1F497D" w:themeColor="text2"/>
      <w:spacing w:val="-6"/>
      <w:kern w:val="2"/>
      <w:sz w:val="32"/>
      <w:szCs w:val="32"/>
      <w:lang w:val="es-CL" w:eastAsia="es-MX"/>
      <w14:ligatures w14:val="standardContextual"/>
    </w:rPr>
  </w:style>
  <w:style w:type="paragraph" w:styleId="Descripcin">
    <w:name w:val="caption"/>
    <w:basedOn w:val="Normal"/>
    <w:next w:val="Normal"/>
    <w:uiPriority w:val="35"/>
    <w:semiHidden/>
    <w:unhideWhenUsed/>
    <w:qFormat/>
    <w:rsid w:val="000B0509"/>
    <w:pPr>
      <w:spacing w:line="240" w:lineRule="auto"/>
    </w:pPr>
    <w:rPr>
      <w:b/>
      <w:bCs/>
      <w:smallCaps/>
      <w:color w:val="1F497D" w:themeColor="text2"/>
    </w:rPr>
  </w:style>
  <w:style w:type="character" w:styleId="nfasis">
    <w:name w:val="Emphasis"/>
    <w:basedOn w:val="Fuentedeprrafopredeter"/>
    <w:uiPriority w:val="20"/>
    <w:qFormat/>
    <w:rsid w:val="000B0509"/>
    <w:rPr>
      <w:i/>
      <w:iCs/>
    </w:rPr>
  </w:style>
  <w:style w:type="character" w:styleId="nfasisintenso">
    <w:name w:val="Intense Emphasis"/>
    <w:basedOn w:val="Fuentedeprrafopredeter"/>
    <w:uiPriority w:val="21"/>
    <w:qFormat/>
    <w:rsid w:val="000B0509"/>
    <w:rPr>
      <w:b/>
      <w:bCs/>
      <w:i/>
      <w:iCs/>
    </w:rPr>
  </w:style>
  <w:style w:type="character" w:styleId="nfasissutil">
    <w:name w:val="Subtle Emphasis"/>
    <w:basedOn w:val="Fuentedeprrafopredeter"/>
    <w:uiPriority w:val="19"/>
    <w:qFormat/>
    <w:rsid w:val="000B0509"/>
    <w:rPr>
      <w:i/>
      <w:iCs/>
      <w:color w:val="595959" w:themeColor="text1" w:themeTint="A6"/>
    </w:rPr>
  </w:style>
  <w:style w:type="character" w:styleId="Hipervnculo">
    <w:name w:val="Hyperlink"/>
    <w:basedOn w:val="Fuentedeprrafopredeter"/>
    <w:uiPriority w:val="99"/>
    <w:unhideWhenUsed/>
    <w:rsid w:val="000B0509"/>
    <w:rPr>
      <w:color w:val="0000FF" w:themeColor="hyperlink"/>
      <w:u w:val="single"/>
    </w:rPr>
  </w:style>
  <w:style w:type="character" w:styleId="Referenciaintensa">
    <w:name w:val="Intense Reference"/>
    <w:basedOn w:val="Fuentedeprrafopredeter"/>
    <w:uiPriority w:val="32"/>
    <w:qFormat/>
    <w:rsid w:val="000B0509"/>
    <w:rPr>
      <w:b/>
      <w:bCs/>
      <w:smallCaps/>
      <w:color w:val="1F497D" w:themeColor="text2"/>
      <w:u w:val="single"/>
    </w:rPr>
  </w:style>
  <w:style w:type="character" w:styleId="Referenciasutil">
    <w:name w:val="Subtle Reference"/>
    <w:basedOn w:val="Fuentedeprrafopredeter"/>
    <w:uiPriority w:val="31"/>
    <w:qFormat/>
    <w:rsid w:val="000B0509"/>
    <w:rPr>
      <w:smallCaps/>
      <w:color w:val="595959" w:themeColor="text1" w:themeTint="A6"/>
      <w:u w:val="none" w:color="7F7F7F" w:themeColor="text1" w:themeTint="80"/>
      <w:bdr w:val="none" w:sz="0" w:space="0" w:color="auto"/>
    </w:rPr>
  </w:style>
  <w:style w:type="paragraph" w:styleId="Sinespaciado">
    <w:name w:val="No Spacing"/>
    <w:uiPriority w:val="1"/>
    <w:qFormat/>
    <w:rsid w:val="000B0509"/>
    <w:pPr>
      <w:widowControl/>
      <w:autoSpaceDE/>
      <w:autoSpaceDN/>
    </w:pPr>
    <w:rPr>
      <w:rFonts w:eastAsiaTheme="minorEastAsia"/>
      <w:lang w:val="es-CL" w:eastAsia="es-CL"/>
    </w:rPr>
  </w:style>
  <w:style w:type="paragraph" w:styleId="Subttulo">
    <w:name w:val="Subtitle"/>
    <w:basedOn w:val="Normal"/>
    <w:next w:val="Normal"/>
    <w:link w:val="SubttuloCar"/>
    <w:uiPriority w:val="11"/>
    <w:qFormat/>
    <w:rsid w:val="000B0509"/>
    <w:pPr>
      <w:numPr>
        <w:ilvl w:val="1"/>
      </w:numPr>
      <w:spacing w:after="240" w:line="240" w:lineRule="auto"/>
    </w:pPr>
    <w:rPr>
      <w:rFonts w:eastAsiaTheme="majorEastAsia" w:cstheme="majorBidi"/>
      <w:color w:val="4F81BD" w:themeColor="accent1"/>
      <w:sz w:val="28"/>
      <w:szCs w:val="28"/>
    </w:rPr>
  </w:style>
  <w:style w:type="character" w:customStyle="1" w:styleId="SubttuloCar">
    <w:name w:val="Subtítulo Car"/>
    <w:basedOn w:val="Fuentedeprrafopredeter"/>
    <w:link w:val="Subttulo"/>
    <w:uiPriority w:val="11"/>
    <w:rsid w:val="000B0509"/>
    <w:rPr>
      <w:rFonts w:ascii="Calibri" w:eastAsiaTheme="majorEastAsia" w:hAnsi="Calibri" w:cstheme="majorBidi"/>
      <w:color w:val="4F81BD" w:themeColor="accent1"/>
      <w:kern w:val="2"/>
      <w:sz w:val="28"/>
      <w:szCs w:val="28"/>
      <w:lang w:val="es-CL" w:eastAsia="es-MX"/>
      <w14:ligatures w14:val="standardContextual"/>
    </w:rPr>
  </w:style>
  <w:style w:type="table" w:styleId="Tablaconcuadrcula4-nfasis2">
    <w:name w:val="Grid Table 4 Accent 2"/>
    <w:basedOn w:val="Tablanormal"/>
    <w:uiPriority w:val="49"/>
    <w:rsid w:val="000B0509"/>
    <w:pPr>
      <w:widowControl/>
      <w:autoSpaceDE/>
      <w:autoSpaceDN/>
    </w:pPr>
    <w:rPr>
      <w:rFonts w:eastAsiaTheme="minorEastAsia"/>
      <w:lang w:val="es-CL" w:eastAsia="es-CL"/>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concuadrcula4-nfasis6">
    <w:name w:val="Grid Table 4 Accent 6"/>
    <w:basedOn w:val="Tablanormal"/>
    <w:uiPriority w:val="49"/>
    <w:rsid w:val="000B0509"/>
    <w:pPr>
      <w:widowControl/>
      <w:autoSpaceDE/>
      <w:autoSpaceDN/>
    </w:pPr>
    <w:rPr>
      <w:rFonts w:eastAsiaTheme="minorEastAsia"/>
      <w:lang w:val="es-CL" w:eastAsia="es-CL"/>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aconcuadrcula6concolores">
    <w:name w:val="Grid Table 6 Colorful"/>
    <w:basedOn w:val="Tablanormal"/>
    <w:uiPriority w:val="51"/>
    <w:rsid w:val="000B0509"/>
    <w:pPr>
      <w:widowControl/>
      <w:autoSpaceDE/>
      <w:autoSpaceDN/>
    </w:pPr>
    <w:rPr>
      <w:rFonts w:eastAsiaTheme="minorEastAsia"/>
      <w:color w:val="000000" w:themeColor="text1"/>
      <w:lang w:val="es-CL" w:eastAsia="es-C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2">
    <w:name w:val="Grid Table 6 Colorful Accent 2"/>
    <w:basedOn w:val="Tablanormal"/>
    <w:uiPriority w:val="51"/>
    <w:rsid w:val="000B0509"/>
    <w:pPr>
      <w:widowControl/>
      <w:autoSpaceDE/>
      <w:autoSpaceDN/>
    </w:pPr>
    <w:rPr>
      <w:rFonts w:eastAsiaTheme="minorEastAsia"/>
      <w:color w:val="943634" w:themeColor="accent2" w:themeShade="BF"/>
      <w:lang w:val="es-CL" w:eastAsia="es-CL"/>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lista4">
    <w:name w:val="List Table 4"/>
    <w:basedOn w:val="Tablanormal"/>
    <w:uiPriority w:val="49"/>
    <w:rsid w:val="000B0509"/>
    <w:pPr>
      <w:widowControl/>
      <w:autoSpaceDE/>
      <w:autoSpaceDN/>
    </w:pPr>
    <w:rPr>
      <w:rFonts w:eastAsiaTheme="minorEastAsia"/>
      <w:lang w:val="es-CL" w:eastAsia="es-C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4-nfasis2">
    <w:name w:val="List Table 4 Accent 2"/>
    <w:basedOn w:val="Tablanormal"/>
    <w:uiPriority w:val="49"/>
    <w:rsid w:val="000B0509"/>
    <w:pPr>
      <w:widowControl/>
      <w:autoSpaceDE/>
      <w:autoSpaceDN/>
    </w:pPr>
    <w:rPr>
      <w:rFonts w:eastAsiaTheme="minorEastAsia"/>
      <w:lang w:val="es-CL" w:eastAsia="es-CL"/>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
    <w:name w:val="TableGrid"/>
    <w:rsid w:val="000B0509"/>
    <w:pPr>
      <w:widowControl/>
      <w:autoSpaceDE/>
      <w:autoSpaceDN/>
    </w:pPr>
    <w:rPr>
      <w:rFonts w:eastAsiaTheme="minorEastAsia"/>
      <w:lang w:val="es-CL" w:eastAsia="es-CL"/>
    </w:rPr>
    <w:tblPr>
      <w:tblCellMar>
        <w:top w:w="0" w:type="dxa"/>
        <w:left w:w="0" w:type="dxa"/>
        <w:bottom w:w="0" w:type="dxa"/>
        <w:right w:w="0" w:type="dxa"/>
      </w:tblCellMar>
    </w:tblPr>
  </w:style>
  <w:style w:type="paragraph" w:styleId="TDC1">
    <w:name w:val="toc 1"/>
    <w:basedOn w:val="Normal"/>
    <w:uiPriority w:val="39"/>
    <w:rsid w:val="000B0509"/>
    <w:pPr>
      <w:tabs>
        <w:tab w:val="right" w:leader="dot" w:pos="9350"/>
      </w:tabs>
      <w:spacing w:before="200" w:after="60"/>
    </w:pPr>
    <w:rPr>
      <w:b/>
    </w:rPr>
  </w:style>
  <w:style w:type="paragraph" w:styleId="TDC2">
    <w:name w:val="toc 2"/>
    <w:basedOn w:val="Normal"/>
    <w:uiPriority w:val="39"/>
    <w:rsid w:val="000B0509"/>
    <w:pPr>
      <w:tabs>
        <w:tab w:val="right" w:leader="dot" w:pos="9350"/>
      </w:tabs>
      <w:spacing w:before="60" w:after="60"/>
      <w:ind w:left="360"/>
    </w:pPr>
    <w:rPr>
      <w:color w:val="7A7A7A"/>
    </w:rPr>
  </w:style>
  <w:style w:type="paragraph" w:styleId="TDC3">
    <w:name w:val="toc 3"/>
    <w:basedOn w:val="Normal"/>
    <w:rsid w:val="000B0509"/>
    <w:pPr>
      <w:tabs>
        <w:tab w:val="right" w:leader="dot" w:pos="9350"/>
      </w:tabs>
      <w:spacing w:before="40" w:after="40"/>
      <w:ind w:left="720"/>
    </w:pPr>
    <w:rPr>
      <w:color w:val="7A7A7A"/>
      <w:sz w:val="20"/>
    </w:rPr>
  </w:style>
  <w:style w:type="character" w:styleId="Textoennegrita">
    <w:name w:val="Strong"/>
    <w:basedOn w:val="Fuentedeprrafopredeter"/>
    <w:uiPriority w:val="22"/>
    <w:qFormat/>
    <w:rsid w:val="000B0509"/>
    <w:rPr>
      <w:b/>
      <w:bCs/>
    </w:rPr>
  </w:style>
  <w:style w:type="paragraph" w:styleId="Ttulo">
    <w:name w:val="Title"/>
    <w:basedOn w:val="Normal"/>
    <w:next w:val="Normal"/>
    <w:link w:val="TtuloCar"/>
    <w:uiPriority w:val="10"/>
    <w:qFormat/>
    <w:rsid w:val="000B0509"/>
    <w:pPr>
      <w:spacing w:after="0" w:line="204" w:lineRule="auto"/>
      <w:contextualSpacing/>
    </w:pPr>
    <w:rPr>
      <w:rFonts w:eastAsiaTheme="majorEastAsia" w:cstheme="majorBidi"/>
      <w:caps/>
      <w:color w:val="1F497D" w:themeColor="text2"/>
      <w:spacing w:val="-15"/>
      <w:sz w:val="72"/>
      <w:szCs w:val="72"/>
    </w:rPr>
  </w:style>
  <w:style w:type="character" w:customStyle="1" w:styleId="TtuloCar">
    <w:name w:val="Título Car"/>
    <w:basedOn w:val="Fuentedeprrafopredeter"/>
    <w:link w:val="Ttulo"/>
    <w:uiPriority w:val="10"/>
    <w:rsid w:val="000B0509"/>
    <w:rPr>
      <w:rFonts w:ascii="Calibri" w:eastAsiaTheme="majorEastAsia" w:hAnsi="Calibri" w:cstheme="majorBidi"/>
      <w:caps/>
      <w:color w:val="1F497D" w:themeColor="text2"/>
      <w:spacing w:val="-15"/>
      <w:kern w:val="2"/>
      <w:sz w:val="72"/>
      <w:szCs w:val="72"/>
      <w:lang w:val="es-CL" w:eastAsia="es-MX"/>
      <w14:ligatures w14:val="standardContextual"/>
    </w:rPr>
  </w:style>
  <w:style w:type="character" w:customStyle="1" w:styleId="Ttulo1Car">
    <w:name w:val="Título 1 Car"/>
    <w:basedOn w:val="Fuentedeprrafopredeter"/>
    <w:link w:val="Ttulo1"/>
    <w:uiPriority w:val="9"/>
    <w:rsid w:val="000B0509"/>
    <w:rPr>
      <w:rFonts w:ascii="Calibri" w:eastAsia="Microsoft YaHei" w:hAnsi="Calibri"/>
      <w:b/>
      <w:color w:val="E8933A"/>
      <w:kern w:val="2"/>
      <w:sz w:val="36"/>
      <w:szCs w:val="24"/>
      <w:lang w:val="es-CL" w:eastAsia="es-MX"/>
      <w14:ligatures w14:val="standardContextual"/>
    </w:rPr>
  </w:style>
  <w:style w:type="character" w:customStyle="1" w:styleId="Ttulo2Car">
    <w:name w:val="Título 2 Car"/>
    <w:basedOn w:val="Fuentedeprrafopredeter"/>
    <w:link w:val="Ttulo2"/>
    <w:uiPriority w:val="9"/>
    <w:rsid w:val="000B0509"/>
    <w:rPr>
      <w:rFonts w:ascii="Calibri" w:eastAsia="Microsoft YaHei" w:hAnsi="Calibri"/>
      <w:b/>
      <w:color w:val="404040" w:themeColor="text1" w:themeTint="BF"/>
      <w:kern w:val="2"/>
      <w:sz w:val="28"/>
      <w:szCs w:val="24"/>
      <w:lang w:val="es-CL" w:eastAsia="es-MX"/>
      <w14:ligatures w14:val="standardContextual"/>
    </w:rPr>
  </w:style>
  <w:style w:type="character" w:customStyle="1" w:styleId="Ttulo3Car">
    <w:name w:val="Título 3 Car"/>
    <w:basedOn w:val="Fuentedeprrafopredeter"/>
    <w:link w:val="Ttulo3"/>
    <w:uiPriority w:val="9"/>
    <w:rsid w:val="000B0509"/>
    <w:rPr>
      <w:rFonts w:ascii="Calibri" w:eastAsia="Microsoft YaHei" w:hAnsi="Calibri"/>
      <w:b/>
      <w:color w:val="7A7A7A"/>
      <w:kern w:val="2"/>
      <w:sz w:val="24"/>
      <w:szCs w:val="24"/>
      <w:lang w:val="es-CL" w:eastAsia="es-MX"/>
      <w14:ligatures w14:val="standardContextual"/>
    </w:rPr>
  </w:style>
  <w:style w:type="character" w:customStyle="1" w:styleId="Ttulo4Car">
    <w:name w:val="Título 4 Car"/>
    <w:basedOn w:val="Fuentedeprrafopredeter"/>
    <w:link w:val="Ttulo4"/>
    <w:uiPriority w:val="9"/>
    <w:semiHidden/>
    <w:rsid w:val="000B0509"/>
    <w:rPr>
      <w:rFonts w:ascii="Calibri" w:eastAsiaTheme="majorEastAsia" w:hAnsi="Calibri" w:cstheme="majorBidi"/>
      <w:color w:val="365F91" w:themeColor="accent1" w:themeShade="BF"/>
      <w:kern w:val="2"/>
      <w:sz w:val="24"/>
      <w:szCs w:val="24"/>
      <w:lang w:val="es-CL" w:eastAsia="es-MX"/>
      <w14:ligatures w14:val="standardContextual"/>
    </w:rPr>
  </w:style>
  <w:style w:type="character" w:customStyle="1" w:styleId="Ttulo5Car">
    <w:name w:val="Título 5 Car"/>
    <w:basedOn w:val="Fuentedeprrafopredeter"/>
    <w:link w:val="Ttulo5"/>
    <w:uiPriority w:val="9"/>
    <w:semiHidden/>
    <w:rsid w:val="000B0509"/>
    <w:rPr>
      <w:rFonts w:ascii="Calibri" w:eastAsiaTheme="majorEastAsia" w:hAnsi="Calibri" w:cstheme="majorBidi"/>
      <w:caps/>
      <w:color w:val="365F91" w:themeColor="accent1" w:themeShade="BF"/>
      <w:kern w:val="2"/>
      <w:szCs w:val="24"/>
      <w:lang w:val="es-CL" w:eastAsia="es-MX"/>
      <w14:ligatures w14:val="standardContextual"/>
    </w:rPr>
  </w:style>
  <w:style w:type="character" w:customStyle="1" w:styleId="Ttulo6Car">
    <w:name w:val="Título 6 Car"/>
    <w:basedOn w:val="Fuentedeprrafopredeter"/>
    <w:link w:val="Ttulo6"/>
    <w:uiPriority w:val="9"/>
    <w:semiHidden/>
    <w:rsid w:val="000B0509"/>
    <w:rPr>
      <w:rFonts w:ascii="Calibri" w:eastAsiaTheme="majorEastAsia" w:hAnsi="Calibri" w:cstheme="majorBidi"/>
      <w:i/>
      <w:iCs/>
      <w:caps/>
      <w:color w:val="244061" w:themeColor="accent1" w:themeShade="80"/>
      <w:kern w:val="2"/>
      <w:szCs w:val="24"/>
      <w:lang w:val="es-CL" w:eastAsia="es-MX"/>
      <w14:ligatures w14:val="standardContextual"/>
    </w:rPr>
  </w:style>
  <w:style w:type="character" w:customStyle="1" w:styleId="Ttulo7Car">
    <w:name w:val="Título 7 Car"/>
    <w:basedOn w:val="Fuentedeprrafopredeter"/>
    <w:link w:val="Ttulo7"/>
    <w:uiPriority w:val="9"/>
    <w:semiHidden/>
    <w:rsid w:val="000B0509"/>
    <w:rPr>
      <w:rFonts w:ascii="Calibri" w:eastAsiaTheme="majorEastAsia" w:hAnsi="Calibri" w:cstheme="majorBidi"/>
      <w:b/>
      <w:bCs/>
      <w:color w:val="244061" w:themeColor="accent1" w:themeShade="80"/>
      <w:kern w:val="2"/>
      <w:szCs w:val="24"/>
      <w:lang w:val="es-CL" w:eastAsia="es-MX"/>
      <w14:ligatures w14:val="standardContextual"/>
    </w:rPr>
  </w:style>
  <w:style w:type="character" w:customStyle="1" w:styleId="Ttulo8Car">
    <w:name w:val="Título 8 Car"/>
    <w:basedOn w:val="Fuentedeprrafopredeter"/>
    <w:link w:val="Ttulo8"/>
    <w:uiPriority w:val="9"/>
    <w:semiHidden/>
    <w:rsid w:val="000B0509"/>
    <w:rPr>
      <w:rFonts w:ascii="Calibri" w:eastAsiaTheme="majorEastAsia" w:hAnsi="Calibri" w:cstheme="majorBidi"/>
      <w:b/>
      <w:bCs/>
      <w:i/>
      <w:iCs/>
      <w:color w:val="244061" w:themeColor="accent1" w:themeShade="80"/>
      <w:kern w:val="2"/>
      <w:szCs w:val="24"/>
      <w:lang w:val="es-CL" w:eastAsia="es-MX"/>
      <w14:ligatures w14:val="standardContextual"/>
    </w:rPr>
  </w:style>
  <w:style w:type="character" w:customStyle="1" w:styleId="Ttulo9Car">
    <w:name w:val="Título 9 Car"/>
    <w:basedOn w:val="Fuentedeprrafopredeter"/>
    <w:link w:val="Ttulo9"/>
    <w:uiPriority w:val="9"/>
    <w:semiHidden/>
    <w:rsid w:val="000B0509"/>
    <w:rPr>
      <w:rFonts w:ascii="Calibri" w:eastAsiaTheme="majorEastAsia" w:hAnsi="Calibri" w:cstheme="majorBidi"/>
      <w:i/>
      <w:iCs/>
      <w:color w:val="244061" w:themeColor="accent1" w:themeShade="80"/>
      <w:kern w:val="2"/>
      <w:szCs w:val="24"/>
      <w:lang w:val="es-CL" w:eastAsia="es-MX"/>
      <w14:ligatures w14:val="standardContextual"/>
    </w:rPr>
  </w:style>
  <w:style w:type="character" w:styleId="Ttulodellibro">
    <w:name w:val="Book Title"/>
    <w:basedOn w:val="Fuentedeprrafopredeter"/>
    <w:uiPriority w:val="33"/>
    <w:qFormat/>
    <w:rsid w:val="000B0509"/>
    <w:rPr>
      <w:b/>
      <w:bCs/>
      <w:smallCaps/>
      <w:spacing w:val="10"/>
    </w:rPr>
  </w:style>
  <w:style w:type="paragraph" w:styleId="TtuloTDC">
    <w:name w:val="TOC Heading"/>
    <w:basedOn w:val="Ttulo1"/>
    <w:next w:val="Normal"/>
    <w:uiPriority w:val="39"/>
    <w:unhideWhenUsed/>
    <w:qFormat/>
    <w:rsid w:val="000B050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ltrasmart.c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2.png"/><Relationship Id="rId1" Type="http://schemas.openxmlformats.org/officeDocument/2006/relationships/image" Target="media/image13.png"/></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A8F09-B46F-460E-905C-DFD0DF566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24</Pages>
  <Words>3958</Words>
  <Characters>21775</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Usuario</cp:lastModifiedBy>
  <cp:revision>8</cp:revision>
  <dcterms:created xsi:type="dcterms:W3CDTF">2026-03-25T13:11:00Z</dcterms:created>
  <dcterms:modified xsi:type="dcterms:W3CDTF">2026-04-06T16:04:00Z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2025-06-08T00:00:00Z</vt:filetime>
  </property>
  <property fmtid="{D5CDD505-2E9C-101B-9397-08002B2CF9AE}" pid="3" name="Creator">
    <vt:lpwstr>Microsoft® Word 2010</vt:lpwstr>
  </property>
  <property fmtid="{D5CDD505-2E9C-101B-9397-08002B2CF9AE}" pid="4" name="LastSaved">
    <vt:filetime>2026-03-24T00:00:00Z</vt:filetime>
  </property>
  <property fmtid="{D5CDD505-2E9C-101B-9397-08002B2CF9AE}" pid="5" name="Producer">
    <vt:lpwstr>Microsoft® Word 2010</vt:lpwstr>
  </property>
</Properties>
</file>